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62CB" w:rsidRDefault="005162CB" w:rsidP="005162CB">
      <w:pPr>
        <w:widowControl/>
        <w:overflowPunct/>
        <w:adjustRightInd/>
        <w:spacing w:after="200" w:line="276" w:lineRule="auto"/>
        <w:jc w:val="both"/>
      </w:pPr>
    </w:p>
    <w:tbl>
      <w:tblPr>
        <w:tblW w:w="0" w:type="auto"/>
        <w:tblLayout w:type="fixed"/>
        <w:tblCellMar>
          <w:left w:w="180" w:type="dxa"/>
          <w:right w:w="180" w:type="dxa"/>
        </w:tblCellMar>
        <w:tblLook w:val="0000" w:firstRow="0" w:lastRow="0" w:firstColumn="0" w:lastColumn="0" w:noHBand="0" w:noVBand="0"/>
      </w:tblPr>
      <w:tblGrid>
        <w:gridCol w:w="8864"/>
      </w:tblGrid>
      <w:tr w:rsidR="005162CB" w:rsidRPr="00544E92" w14:paraId="7DD5A54A" w14:textId="77777777" w:rsidTr="005162CB">
        <w:trPr>
          <w:trHeight w:val="1634"/>
        </w:trPr>
        <w:tc>
          <w:tcPr>
            <w:tcW w:w="8864" w:type="dxa"/>
            <w:tcBorders>
              <w:top w:val="single" w:sz="8" w:space="0" w:color="000000"/>
              <w:left w:val="single" w:sz="8" w:space="0" w:color="000000"/>
              <w:bottom w:val="single" w:sz="8" w:space="0" w:color="000000"/>
              <w:right w:val="single" w:sz="8" w:space="0" w:color="000000"/>
            </w:tcBorders>
          </w:tcPr>
          <w:p w14:paraId="3FE1DDF8" w14:textId="77777777" w:rsidR="005162CB" w:rsidRPr="00544E92" w:rsidRDefault="00BE2506" w:rsidP="005162CB">
            <w:pPr>
              <w:spacing w:line="360" w:lineRule="auto"/>
              <w:jc w:val="both"/>
              <w:rPr>
                <w:b/>
                <w:bCs/>
                <w:sz w:val="28"/>
                <w:szCs w:val="28"/>
              </w:rPr>
            </w:pPr>
            <w:r>
              <w:rPr>
                <w:b/>
                <w:bCs/>
                <w:sz w:val="28"/>
                <w:szCs w:val="28"/>
              </w:rPr>
              <w:t>Barmoor Hub</w:t>
            </w:r>
          </w:p>
          <w:p w14:paraId="738BE88D" w14:textId="77777777" w:rsidR="005162CB" w:rsidRPr="00E10E73" w:rsidRDefault="005162CB" w:rsidP="005162CB">
            <w:pPr>
              <w:spacing w:line="360" w:lineRule="auto"/>
              <w:jc w:val="both"/>
              <w:rPr>
                <w:b/>
                <w:bCs/>
                <w:sz w:val="28"/>
                <w:szCs w:val="28"/>
              </w:rPr>
            </w:pPr>
            <w:r w:rsidRPr="00544E92">
              <w:rPr>
                <w:b/>
                <w:bCs/>
                <w:sz w:val="28"/>
                <w:szCs w:val="28"/>
              </w:rPr>
              <w:t>Safeguarding Children, Young Peopl</w:t>
            </w:r>
            <w:r>
              <w:rPr>
                <w:b/>
                <w:bCs/>
                <w:sz w:val="28"/>
                <w:szCs w:val="28"/>
              </w:rPr>
              <w:t xml:space="preserve">e and Vulnerable Adults Policy </w:t>
            </w:r>
            <w:r w:rsidRPr="00544E92">
              <w:rPr>
                <w:sz w:val="28"/>
                <w:szCs w:val="28"/>
              </w:rPr>
              <w:t xml:space="preserve"> </w:t>
            </w:r>
          </w:p>
        </w:tc>
      </w:tr>
    </w:tbl>
    <w:p w14:paraId="0A37501D" w14:textId="77777777" w:rsidR="005162CB" w:rsidRDefault="005162CB" w:rsidP="005162CB">
      <w:pPr>
        <w:overflowPunct/>
        <w:autoSpaceDE w:val="0"/>
        <w:autoSpaceDN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9"/>
        <w:gridCol w:w="4015"/>
      </w:tblGrid>
      <w:tr w:rsidR="005162CB" w14:paraId="25BDE048" w14:textId="77777777" w:rsidTr="4C11AAEB">
        <w:tc>
          <w:tcPr>
            <w:tcW w:w="4621" w:type="dxa"/>
          </w:tcPr>
          <w:p w14:paraId="7ADA1F40" w14:textId="77777777" w:rsidR="005162CB" w:rsidRPr="00DE1A4D" w:rsidRDefault="005162CB" w:rsidP="005162CB">
            <w:pPr>
              <w:overflowPunct/>
              <w:autoSpaceDE w:val="0"/>
              <w:autoSpaceDN w:val="0"/>
              <w:jc w:val="both"/>
              <w:rPr>
                <w:bCs/>
              </w:rPr>
            </w:pPr>
            <w:r w:rsidRPr="00DE1A4D">
              <w:rPr>
                <w:bCs/>
              </w:rPr>
              <w:t>Date Effective From</w:t>
            </w:r>
          </w:p>
        </w:tc>
        <w:tc>
          <w:tcPr>
            <w:tcW w:w="4127" w:type="dxa"/>
          </w:tcPr>
          <w:p w14:paraId="6303408F" w14:textId="77777777" w:rsidR="005162CB" w:rsidRPr="00DE1A4D" w:rsidRDefault="00BE2506" w:rsidP="005162CB">
            <w:pPr>
              <w:overflowPunct/>
              <w:autoSpaceDE w:val="0"/>
              <w:autoSpaceDN w:val="0"/>
              <w:jc w:val="both"/>
              <w:rPr>
                <w:bCs/>
              </w:rPr>
            </w:pPr>
            <w:r>
              <w:rPr>
                <w:bCs/>
              </w:rPr>
              <w:t>September 2013</w:t>
            </w:r>
          </w:p>
        </w:tc>
      </w:tr>
      <w:tr w:rsidR="005162CB" w14:paraId="3CA2E16A" w14:textId="77777777" w:rsidTr="4C11AAEB">
        <w:tc>
          <w:tcPr>
            <w:tcW w:w="4621" w:type="dxa"/>
          </w:tcPr>
          <w:p w14:paraId="5585C717" w14:textId="77777777" w:rsidR="005162CB" w:rsidRPr="00DE1A4D" w:rsidRDefault="005162CB" w:rsidP="005162CB">
            <w:pPr>
              <w:overflowPunct/>
              <w:autoSpaceDE w:val="0"/>
              <w:autoSpaceDN w:val="0"/>
              <w:jc w:val="both"/>
              <w:rPr>
                <w:bCs/>
              </w:rPr>
            </w:pPr>
            <w:r w:rsidRPr="00DE1A4D">
              <w:rPr>
                <w:bCs/>
              </w:rPr>
              <w:t xml:space="preserve">Review Date </w:t>
            </w:r>
          </w:p>
        </w:tc>
        <w:tc>
          <w:tcPr>
            <w:tcW w:w="4127" w:type="dxa"/>
          </w:tcPr>
          <w:p w14:paraId="257045EA" w14:textId="6913F76F" w:rsidR="005162CB" w:rsidRPr="00DE1A4D" w:rsidRDefault="4C11AAEB" w:rsidP="4C11AAEB">
            <w:pPr>
              <w:overflowPunct/>
              <w:autoSpaceDE w:val="0"/>
              <w:autoSpaceDN w:val="0"/>
              <w:jc w:val="both"/>
            </w:pPr>
            <w:r>
              <w:t>September 202</w:t>
            </w:r>
            <w:r w:rsidR="00B21811">
              <w:t>5</w:t>
            </w:r>
          </w:p>
        </w:tc>
      </w:tr>
    </w:tbl>
    <w:p w14:paraId="5DAB6C7B" w14:textId="77777777" w:rsidR="005162CB" w:rsidRDefault="005162CB" w:rsidP="005162CB">
      <w:pPr>
        <w:spacing w:line="360" w:lineRule="auto"/>
        <w:jc w:val="both"/>
        <w:rPr>
          <w:b/>
          <w:bCs/>
        </w:rPr>
      </w:pPr>
    </w:p>
    <w:p w14:paraId="406425CA" w14:textId="77777777" w:rsidR="005162CB" w:rsidRDefault="005162CB" w:rsidP="005162CB">
      <w:pPr>
        <w:spacing w:line="276" w:lineRule="auto"/>
        <w:jc w:val="both"/>
        <w:rPr>
          <w:b/>
          <w:bCs/>
        </w:rPr>
      </w:pPr>
      <w:r>
        <w:rPr>
          <w:b/>
          <w:bCs/>
        </w:rPr>
        <w:t>Contents</w:t>
      </w:r>
    </w:p>
    <w:p w14:paraId="33795AE6" w14:textId="77777777" w:rsidR="005162CB" w:rsidRDefault="005162CB" w:rsidP="005162CB">
      <w:pPr>
        <w:tabs>
          <w:tab w:val="left" w:pos="720"/>
        </w:tabs>
        <w:spacing w:line="276" w:lineRule="auto"/>
        <w:ind w:left="720" w:hanging="360"/>
        <w:jc w:val="both"/>
        <w:rPr>
          <w:b/>
          <w:bCs/>
        </w:rPr>
      </w:pPr>
      <w:r>
        <w:rPr>
          <w:b/>
          <w:bCs/>
        </w:rPr>
        <w:t>1.</w:t>
      </w:r>
      <w:r>
        <w:rPr>
          <w:b/>
          <w:bCs/>
        </w:rPr>
        <w:tab/>
        <w:t xml:space="preserve">Designated Safeguarding Officers Contact Details </w:t>
      </w:r>
    </w:p>
    <w:p w14:paraId="12D5E705" w14:textId="77777777" w:rsidR="005162CB" w:rsidRDefault="005162CB" w:rsidP="005162CB">
      <w:pPr>
        <w:tabs>
          <w:tab w:val="left" w:pos="720"/>
        </w:tabs>
        <w:spacing w:line="276" w:lineRule="auto"/>
        <w:ind w:left="720" w:hanging="360"/>
        <w:jc w:val="both"/>
        <w:rPr>
          <w:b/>
          <w:bCs/>
        </w:rPr>
      </w:pPr>
      <w:r>
        <w:rPr>
          <w:b/>
          <w:bCs/>
        </w:rPr>
        <w:t>2.</w:t>
      </w:r>
      <w:r>
        <w:rPr>
          <w:b/>
          <w:bCs/>
        </w:rPr>
        <w:tab/>
        <w:t>Scope of the Policy</w:t>
      </w:r>
    </w:p>
    <w:p w14:paraId="7870E2CD" w14:textId="77777777" w:rsidR="005162CB" w:rsidRDefault="005162CB" w:rsidP="005162CB">
      <w:pPr>
        <w:tabs>
          <w:tab w:val="left" w:pos="720"/>
        </w:tabs>
        <w:spacing w:line="276" w:lineRule="auto"/>
        <w:ind w:left="720" w:hanging="360"/>
        <w:jc w:val="both"/>
        <w:rPr>
          <w:b/>
          <w:bCs/>
        </w:rPr>
      </w:pPr>
      <w:r>
        <w:rPr>
          <w:b/>
          <w:bCs/>
        </w:rPr>
        <w:t>3.</w:t>
      </w:r>
      <w:r>
        <w:rPr>
          <w:b/>
          <w:bCs/>
        </w:rPr>
        <w:tab/>
        <w:t>Policy Statement</w:t>
      </w:r>
    </w:p>
    <w:p w14:paraId="4FD98817" w14:textId="77777777" w:rsidR="005162CB" w:rsidRDefault="005162CB" w:rsidP="005162CB">
      <w:pPr>
        <w:tabs>
          <w:tab w:val="left" w:pos="720"/>
        </w:tabs>
        <w:spacing w:line="276" w:lineRule="auto"/>
        <w:ind w:left="720" w:hanging="360"/>
        <w:jc w:val="both"/>
        <w:rPr>
          <w:b/>
          <w:bCs/>
        </w:rPr>
      </w:pPr>
      <w:r>
        <w:rPr>
          <w:b/>
          <w:bCs/>
        </w:rPr>
        <w:t>4.</w:t>
      </w:r>
      <w:r>
        <w:rPr>
          <w:b/>
          <w:bCs/>
        </w:rPr>
        <w:tab/>
        <w:t>Confidentiality Statement</w:t>
      </w:r>
    </w:p>
    <w:p w14:paraId="5F84DAC4" w14:textId="77777777" w:rsidR="005162CB" w:rsidRDefault="005162CB" w:rsidP="005162CB">
      <w:pPr>
        <w:tabs>
          <w:tab w:val="left" w:pos="720"/>
        </w:tabs>
        <w:spacing w:line="276" w:lineRule="auto"/>
        <w:ind w:left="720" w:hanging="360"/>
        <w:jc w:val="both"/>
        <w:rPr>
          <w:b/>
          <w:bCs/>
        </w:rPr>
      </w:pPr>
      <w:r>
        <w:rPr>
          <w:b/>
          <w:bCs/>
        </w:rPr>
        <w:t>5.</w:t>
      </w:r>
      <w:r>
        <w:rPr>
          <w:b/>
          <w:bCs/>
        </w:rPr>
        <w:tab/>
        <w:t>Awareness of the Issues</w:t>
      </w:r>
    </w:p>
    <w:p w14:paraId="3EEEA589" w14:textId="77777777" w:rsidR="005162CB" w:rsidRDefault="005162CB" w:rsidP="005162CB">
      <w:pPr>
        <w:tabs>
          <w:tab w:val="left" w:pos="720"/>
        </w:tabs>
        <w:spacing w:line="276" w:lineRule="auto"/>
        <w:ind w:left="720" w:hanging="360"/>
        <w:jc w:val="both"/>
        <w:rPr>
          <w:b/>
          <w:bCs/>
        </w:rPr>
      </w:pPr>
      <w:r>
        <w:rPr>
          <w:b/>
          <w:bCs/>
        </w:rPr>
        <w:t>6.</w:t>
      </w:r>
      <w:r>
        <w:rPr>
          <w:b/>
          <w:bCs/>
        </w:rPr>
        <w:tab/>
        <w:t>Indicators of Abuse</w:t>
      </w:r>
    </w:p>
    <w:p w14:paraId="42B2CBE9" w14:textId="77777777" w:rsidR="005162CB" w:rsidRDefault="005162CB" w:rsidP="005162CB">
      <w:pPr>
        <w:tabs>
          <w:tab w:val="left" w:pos="720"/>
        </w:tabs>
        <w:spacing w:line="276" w:lineRule="auto"/>
        <w:ind w:left="720" w:hanging="360"/>
        <w:jc w:val="both"/>
        <w:rPr>
          <w:b/>
          <w:bCs/>
        </w:rPr>
      </w:pPr>
      <w:r>
        <w:rPr>
          <w:b/>
          <w:bCs/>
        </w:rPr>
        <w:t>7.</w:t>
      </w:r>
      <w:r>
        <w:rPr>
          <w:b/>
          <w:bCs/>
        </w:rPr>
        <w:tab/>
        <w:t>Responding to Disclosure of Abuse</w:t>
      </w:r>
    </w:p>
    <w:p w14:paraId="4171119F" w14:textId="77777777" w:rsidR="00066BED" w:rsidRDefault="00066BED" w:rsidP="00066BED">
      <w:pPr>
        <w:tabs>
          <w:tab w:val="left" w:pos="720"/>
        </w:tabs>
        <w:spacing w:line="276" w:lineRule="auto"/>
        <w:ind w:left="720" w:hanging="360"/>
        <w:jc w:val="both"/>
        <w:rPr>
          <w:b/>
          <w:bCs/>
        </w:rPr>
      </w:pPr>
      <w:r>
        <w:rPr>
          <w:b/>
          <w:bCs/>
        </w:rPr>
        <w:t>8</w:t>
      </w:r>
      <w:r w:rsidR="005162CB">
        <w:rPr>
          <w:b/>
          <w:bCs/>
        </w:rPr>
        <w:t>.</w:t>
      </w:r>
      <w:r w:rsidR="005162CB">
        <w:rPr>
          <w:b/>
          <w:bCs/>
        </w:rPr>
        <w:tab/>
        <w:t>Safe Recruitment Procedures for Staff, Volunteers and Freelance Staff</w:t>
      </w:r>
    </w:p>
    <w:p w14:paraId="41F29651" w14:textId="77777777" w:rsidR="00066BED" w:rsidRDefault="00066BED" w:rsidP="00066BED">
      <w:pPr>
        <w:tabs>
          <w:tab w:val="left" w:pos="720"/>
        </w:tabs>
        <w:spacing w:line="276" w:lineRule="auto"/>
        <w:ind w:left="720" w:hanging="360"/>
        <w:jc w:val="both"/>
        <w:rPr>
          <w:b/>
          <w:bCs/>
        </w:rPr>
      </w:pPr>
      <w:r>
        <w:rPr>
          <w:b/>
          <w:bCs/>
        </w:rPr>
        <w:t>9.</w:t>
      </w:r>
      <w:r>
        <w:rPr>
          <w:b/>
          <w:bCs/>
        </w:rPr>
        <w:tab/>
        <w:t>Training</w:t>
      </w:r>
    </w:p>
    <w:p w14:paraId="72CC5458" w14:textId="77777777" w:rsidR="005162CB" w:rsidRDefault="00066BED" w:rsidP="00066BED">
      <w:pPr>
        <w:tabs>
          <w:tab w:val="left" w:pos="720"/>
        </w:tabs>
        <w:spacing w:line="276" w:lineRule="auto"/>
        <w:ind w:left="720" w:hanging="360"/>
        <w:jc w:val="both"/>
        <w:rPr>
          <w:b/>
          <w:bCs/>
        </w:rPr>
      </w:pPr>
      <w:r>
        <w:rPr>
          <w:b/>
          <w:bCs/>
        </w:rPr>
        <w:t>10.</w:t>
      </w:r>
      <w:r>
        <w:rPr>
          <w:b/>
          <w:bCs/>
        </w:rPr>
        <w:tab/>
        <w:t>Codes of Conduct</w:t>
      </w:r>
    </w:p>
    <w:p w14:paraId="526528B5" w14:textId="77777777" w:rsidR="005162CB" w:rsidRDefault="005162CB" w:rsidP="005162CB">
      <w:pPr>
        <w:tabs>
          <w:tab w:val="left" w:pos="720"/>
        </w:tabs>
        <w:spacing w:line="276" w:lineRule="auto"/>
        <w:ind w:left="720" w:hanging="360"/>
        <w:jc w:val="both"/>
        <w:rPr>
          <w:b/>
          <w:bCs/>
        </w:rPr>
      </w:pPr>
      <w:r>
        <w:rPr>
          <w:b/>
          <w:bCs/>
        </w:rPr>
        <w:t>1</w:t>
      </w:r>
      <w:r w:rsidR="00066BED">
        <w:rPr>
          <w:b/>
          <w:bCs/>
        </w:rPr>
        <w:t>1</w:t>
      </w:r>
      <w:r>
        <w:rPr>
          <w:b/>
          <w:bCs/>
        </w:rPr>
        <w:t>.</w:t>
      </w:r>
      <w:r>
        <w:rPr>
          <w:b/>
          <w:bCs/>
        </w:rPr>
        <w:tab/>
        <w:t xml:space="preserve">Lone Working </w:t>
      </w:r>
    </w:p>
    <w:p w14:paraId="2F74AA1C" w14:textId="77777777" w:rsidR="005162CB" w:rsidRDefault="005162CB" w:rsidP="005162CB">
      <w:pPr>
        <w:tabs>
          <w:tab w:val="left" w:pos="720"/>
        </w:tabs>
        <w:spacing w:line="276" w:lineRule="auto"/>
        <w:ind w:left="720" w:hanging="360"/>
        <w:jc w:val="both"/>
        <w:rPr>
          <w:b/>
          <w:bCs/>
        </w:rPr>
      </w:pPr>
      <w:r>
        <w:rPr>
          <w:b/>
          <w:bCs/>
        </w:rPr>
        <w:t>1</w:t>
      </w:r>
      <w:r w:rsidR="00066BED">
        <w:rPr>
          <w:b/>
          <w:bCs/>
        </w:rPr>
        <w:t>2</w:t>
      </w:r>
      <w:r>
        <w:rPr>
          <w:b/>
          <w:bCs/>
        </w:rPr>
        <w:t>.</w:t>
      </w:r>
      <w:r>
        <w:rPr>
          <w:b/>
          <w:bCs/>
        </w:rPr>
        <w:tab/>
        <w:t xml:space="preserve">Third Party Responsibilities </w:t>
      </w:r>
    </w:p>
    <w:p w14:paraId="5E175262" w14:textId="77777777" w:rsidR="005162CB" w:rsidRDefault="005162CB" w:rsidP="005162CB">
      <w:pPr>
        <w:tabs>
          <w:tab w:val="left" w:pos="720"/>
        </w:tabs>
        <w:spacing w:line="276" w:lineRule="auto"/>
        <w:ind w:left="720" w:hanging="360"/>
        <w:jc w:val="both"/>
        <w:rPr>
          <w:b/>
          <w:bCs/>
        </w:rPr>
      </w:pPr>
      <w:r>
        <w:rPr>
          <w:b/>
          <w:bCs/>
        </w:rPr>
        <w:t>1</w:t>
      </w:r>
      <w:r w:rsidR="00066BED">
        <w:rPr>
          <w:b/>
          <w:bCs/>
        </w:rPr>
        <w:t>3</w:t>
      </w:r>
      <w:r>
        <w:rPr>
          <w:b/>
          <w:bCs/>
        </w:rPr>
        <w:t>.</w:t>
      </w:r>
      <w:r>
        <w:rPr>
          <w:b/>
          <w:bCs/>
        </w:rPr>
        <w:tab/>
        <w:t>Support &amp; Supervision of staff, volunteers &amp; freelance staff</w:t>
      </w:r>
    </w:p>
    <w:p w14:paraId="076DDEE3" w14:textId="77777777" w:rsidR="005162CB" w:rsidRDefault="005162CB" w:rsidP="005162CB">
      <w:pPr>
        <w:tabs>
          <w:tab w:val="left" w:pos="720"/>
        </w:tabs>
        <w:spacing w:line="276" w:lineRule="auto"/>
        <w:ind w:left="720" w:hanging="360"/>
        <w:jc w:val="both"/>
        <w:rPr>
          <w:b/>
          <w:bCs/>
        </w:rPr>
      </w:pPr>
      <w:r>
        <w:rPr>
          <w:b/>
          <w:bCs/>
        </w:rPr>
        <w:t>1</w:t>
      </w:r>
      <w:r w:rsidR="00066BED">
        <w:rPr>
          <w:b/>
          <w:bCs/>
        </w:rPr>
        <w:t>4</w:t>
      </w:r>
      <w:r>
        <w:rPr>
          <w:b/>
          <w:bCs/>
        </w:rPr>
        <w:t>.</w:t>
      </w:r>
      <w:r>
        <w:rPr>
          <w:b/>
          <w:bCs/>
        </w:rPr>
        <w:tab/>
        <w:t>Guidelines for reporting accidents</w:t>
      </w:r>
    </w:p>
    <w:p w14:paraId="4C4BE8DE" w14:textId="77777777" w:rsidR="005162CB" w:rsidRDefault="00066BED" w:rsidP="005162CB">
      <w:pPr>
        <w:tabs>
          <w:tab w:val="left" w:pos="720"/>
        </w:tabs>
        <w:spacing w:line="276" w:lineRule="auto"/>
        <w:ind w:left="720" w:hanging="360"/>
        <w:jc w:val="both"/>
        <w:rPr>
          <w:b/>
          <w:bCs/>
        </w:rPr>
      </w:pPr>
      <w:r>
        <w:rPr>
          <w:b/>
          <w:bCs/>
        </w:rPr>
        <w:t>15</w:t>
      </w:r>
      <w:r w:rsidR="005162CB">
        <w:rPr>
          <w:b/>
          <w:bCs/>
        </w:rPr>
        <w:t>.</w:t>
      </w:r>
      <w:r w:rsidR="005162CB">
        <w:rPr>
          <w:b/>
          <w:bCs/>
        </w:rPr>
        <w:tab/>
        <w:t>Guidelines for Reporting Allegations/ Incidents</w:t>
      </w:r>
    </w:p>
    <w:p w14:paraId="7ABB053F" w14:textId="77777777" w:rsidR="005162CB" w:rsidRDefault="005162CB" w:rsidP="005162CB">
      <w:pPr>
        <w:tabs>
          <w:tab w:val="left" w:pos="720"/>
        </w:tabs>
        <w:spacing w:line="276" w:lineRule="auto"/>
        <w:ind w:left="720" w:hanging="360"/>
        <w:jc w:val="both"/>
        <w:rPr>
          <w:b/>
          <w:bCs/>
        </w:rPr>
      </w:pPr>
      <w:r>
        <w:rPr>
          <w:b/>
          <w:bCs/>
        </w:rPr>
        <w:t>1</w:t>
      </w:r>
      <w:r w:rsidR="00066BED">
        <w:rPr>
          <w:b/>
          <w:bCs/>
        </w:rPr>
        <w:t>6</w:t>
      </w:r>
      <w:r>
        <w:rPr>
          <w:b/>
          <w:bCs/>
        </w:rPr>
        <w:t>.</w:t>
      </w:r>
      <w:r>
        <w:rPr>
          <w:b/>
          <w:bCs/>
        </w:rPr>
        <w:tab/>
        <w:t>Health &amp; Safety Guidelines</w:t>
      </w:r>
    </w:p>
    <w:p w14:paraId="65825A09" w14:textId="77777777" w:rsidR="005162CB" w:rsidRDefault="005162CB" w:rsidP="005162CB">
      <w:pPr>
        <w:tabs>
          <w:tab w:val="left" w:pos="720"/>
        </w:tabs>
        <w:spacing w:line="276" w:lineRule="auto"/>
        <w:ind w:left="720" w:hanging="360"/>
        <w:jc w:val="both"/>
        <w:rPr>
          <w:b/>
          <w:bCs/>
        </w:rPr>
      </w:pPr>
      <w:r>
        <w:rPr>
          <w:b/>
          <w:bCs/>
        </w:rPr>
        <w:t>1</w:t>
      </w:r>
      <w:r w:rsidR="00066BED">
        <w:rPr>
          <w:b/>
          <w:bCs/>
        </w:rPr>
        <w:t>7</w:t>
      </w:r>
      <w:r>
        <w:rPr>
          <w:b/>
          <w:bCs/>
        </w:rPr>
        <w:t>.</w:t>
      </w:r>
      <w:r>
        <w:rPr>
          <w:b/>
          <w:bCs/>
        </w:rPr>
        <w:tab/>
        <w:t>Allegations made against staff and volunteers</w:t>
      </w:r>
    </w:p>
    <w:p w14:paraId="77486AFF" w14:textId="77777777" w:rsidR="005162CB" w:rsidRDefault="005162CB" w:rsidP="005162CB">
      <w:pPr>
        <w:tabs>
          <w:tab w:val="left" w:pos="720"/>
        </w:tabs>
        <w:spacing w:line="276" w:lineRule="auto"/>
        <w:ind w:left="720" w:hanging="360"/>
        <w:jc w:val="both"/>
        <w:rPr>
          <w:b/>
          <w:bCs/>
        </w:rPr>
      </w:pPr>
      <w:r>
        <w:rPr>
          <w:b/>
          <w:bCs/>
        </w:rPr>
        <w:t>1</w:t>
      </w:r>
      <w:r w:rsidR="00066BED">
        <w:rPr>
          <w:b/>
          <w:bCs/>
        </w:rPr>
        <w:t>8</w:t>
      </w:r>
      <w:r>
        <w:rPr>
          <w:b/>
          <w:bCs/>
        </w:rPr>
        <w:t>.</w:t>
      </w:r>
      <w:r>
        <w:rPr>
          <w:b/>
          <w:bCs/>
        </w:rPr>
        <w:tab/>
        <w:t>Complaints Procedure</w:t>
      </w:r>
    </w:p>
    <w:p w14:paraId="1F935229" w14:textId="77777777" w:rsidR="005162CB" w:rsidRDefault="00066BED" w:rsidP="005162CB">
      <w:pPr>
        <w:tabs>
          <w:tab w:val="left" w:pos="720"/>
        </w:tabs>
        <w:spacing w:line="276" w:lineRule="auto"/>
        <w:ind w:left="720" w:hanging="360"/>
        <w:jc w:val="both"/>
        <w:rPr>
          <w:b/>
          <w:bCs/>
        </w:rPr>
      </w:pPr>
      <w:r>
        <w:rPr>
          <w:b/>
          <w:bCs/>
        </w:rPr>
        <w:t>19</w:t>
      </w:r>
      <w:r w:rsidR="005162CB">
        <w:rPr>
          <w:b/>
          <w:bCs/>
        </w:rPr>
        <w:t>.</w:t>
      </w:r>
      <w:r w:rsidR="005162CB">
        <w:rPr>
          <w:b/>
          <w:bCs/>
        </w:rPr>
        <w:tab/>
        <w:t>Whistleblowing Procedure</w:t>
      </w:r>
    </w:p>
    <w:p w14:paraId="2E678C5D" w14:textId="77777777" w:rsidR="005162CB" w:rsidRDefault="005162CB" w:rsidP="005162CB">
      <w:pPr>
        <w:tabs>
          <w:tab w:val="left" w:pos="720"/>
        </w:tabs>
        <w:spacing w:line="276" w:lineRule="auto"/>
        <w:ind w:left="720" w:hanging="360"/>
        <w:jc w:val="both"/>
        <w:rPr>
          <w:b/>
          <w:bCs/>
        </w:rPr>
      </w:pPr>
      <w:r>
        <w:rPr>
          <w:b/>
          <w:bCs/>
        </w:rPr>
        <w:t>2</w:t>
      </w:r>
      <w:r w:rsidR="00066BED">
        <w:rPr>
          <w:b/>
          <w:bCs/>
        </w:rPr>
        <w:t>0</w:t>
      </w:r>
      <w:r>
        <w:rPr>
          <w:b/>
          <w:bCs/>
        </w:rPr>
        <w:t>.</w:t>
      </w:r>
      <w:r>
        <w:rPr>
          <w:b/>
          <w:bCs/>
        </w:rPr>
        <w:tab/>
        <w:t>Data Protection</w:t>
      </w:r>
    </w:p>
    <w:p w14:paraId="19A56FBC" w14:textId="77777777" w:rsidR="005162CB" w:rsidRDefault="005162CB" w:rsidP="005162CB">
      <w:pPr>
        <w:tabs>
          <w:tab w:val="left" w:pos="720"/>
        </w:tabs>
        <w:spacing w:line="276" w:lineRule="auto"/>
        <w:ind w:left="720" w:hanging="360"/>
        <w:jc w:val="both"/>
        <w:rPr>
          <w:b/>
          <w:bCs/>
        </w:rPr>
      </w:pPr>
      <w:r>
        <w:rPr>
          <w:b/>
          <w:bCs/>
        </w:rPr>
        <w:t>2</w:t>
      </w:r>
      <w:r w:rsidR="00066BED">
        <w:rPr>
          <w:b/>
          <w:bCs/>
        </w:rPr>
        <w:t>1</w:t>
      </w:r>
      <w:r>
        <w:rPr>
          <w:b/>
          <w:bCs/>
        </w:rPr>
        <w:t>.</w:t>
      </w:r>
      <w:r>
        <w:rPr>
          <w:b/>
          <w:bCs/>
        </w:rPr>
        <w:tab/>
        <w:t xml:space="preserve"> Safeguarding Risk Assessment</w:t>
      </w:r>
    </w:p>
    <w:p w14:paraId="393AA62C" w14:textId="77777777" w:rsidR="005162CB" w:rsidRDefault="005162CB" w:rsidP="005162CB">
      <w:pPr>
        <w:tabs>
          <w:tab w:val="left" w:pos="720"/>
        </w:tabs>
        <w:spacing w:line="276" w:lineRule="auto"/>
        <w:ind w:left="720" w:hanging="360"/>
        <w:jc w:val="both"/>
        <w:rPr>
          <w:b/>
          <w:bCs/>
        </w:rPr>
      </w:pPr>
      <w:r>
        <w:rPr>
          <w:b/>
          <w:bCs/>
        </w:rPr>
        <w:t>2</w:t>
      </w:r>
      <w:r w:rsidR="00066BED">
        <w:rPr>
          <w:b/>
          <w:bCs/>
        </w:rPr>
        <w:t>2</w:t>
      </w:r>
      <w:r>
        <w:rPr>
          <w:b/>
          <w:bCs/>
        </w:rPr>
        <w:t>.</w:t>
      </w:r>
      <w:r>
        <w:rPr>
          <w:b/>
          <w:bCs/>
        </w:rPr>
        <w:tab/>
        <w:t xml:space="preserve"> Monitoring of the Policy </w:t>
      </w:r>
    </w:p>
    <w:p w14:paraId="10F24B3A" w14:textId="77777777" w:rsidR="005162CB" w:rsidRDefault="005162CB" w:rsidP="005162CB">
      <w:pPr>
        <w:tabs>
          <w:tab w:val="left" w:pos="720"/>
        </w:tabs>
        <w:spacing w:line="276" w:lineRule="auto"/>
        <w:ind w:left="720" w:hanging="360"/>
        <w:jc w:val="both"/>
        <w:rPr>
          <w:b/>
          <w:bCs/>
        </w:rPr>
      </w:pPr>
      <w:r>
        <w:rPr>
          <w:b/>
          <w:bCs/>
        </w:rPr>
        <w:t>2</w:t>
      </w:r>
      <w:r w:rsidR="00066BED">
        <w:rPr>
          <w:b/>
          <w:bCs/>
        </w:rPr>
        <w:t>3</w:t>
      </w:r>
      <w:r>
        <w:rPr>
          <w:b/>
          <w:bCs/>
        </w:rPr>
        <w:t>.</w:t>
      </w:r>
      <w:r>
        <w:rPr>
          <w:b/>
          <w:bCs/>
        </w:rPr>
        <w:tab/>
        <w:t>Review Date</w:t>
      </w:r>
    </w:p>
    <w:p w14:paraId="02EB378F" w14:textId="77777777" w:rsidR="005162CB" w:rsidRDefault="005162CB" w:rsidP="005162CB">
      <w:pPr>
        <w:tabs>
          <w:tab w:val="left" w:pos="720"/>
        </w:tabs>
        <w:spacing w:line="276" w:lineRule="auto"/>
        <w:ind w:left="720" w:hanging="360"/>
        <w:jc w:val="both"/>
        <w:rPr>
          <w:b/>
          <w:bCs/>
        </w:rPr>
      </w:pPr>
    </w:p>
    <w:p w14:paraId="7FF148AA" w14:textId="77777777" w:rsidR="005162CB" w:rsidRDefault="005162CB" w:rsidP="005162CB">
      <w:pPr>
        <w:tabs>
          <w:tab w:val="left" w:pos="720"/>
        </w:tabs>
        <w:spacing w:line="276" w:lineRule="auto"/>
        <w:ind w:left="720" w:hanging="360"/>
        <w:jc w:val="both"/>
        <w:rPr>
          <w:b/>
          <w:bCs/>
        </w:rPr>
      </w:pPr>
      <w:r>
        <w:rPr>
          <w:b/>
          <w:bCs/>
        </w:rPr>
        <w:t>Appendix</w:t>
      </w:r>
    </w:p>
    <w:p w14:paraId="6A05A809" w14:textId="77777777" w:rsidR="005162CB" w:rsidRDefault="005162CB" w:rsidP="005162CB">
      <w:pPr>
        <w:tabs>
          <w:tab w:val="left" w:pos="720"/>
        </w:tabs>
        <w:spacing w:line="276" w:lineRule="auto"/>
        <w:ind w:left="720" w:hanging="360"/>
        <w:jc w:val="both"/>
        <w:rPr>
          <w:b/>
          <w:bCs/>
        </w:rPr>
      </w:pPr>
    </w:p>
    <w:p w14:paraId="5E3EF0EA" w14:textId="77777777" w:rsidR="005162CB" w:rsidRDefault="005162CB" w:rsidP="005162CB">
      <w:pPr>
        <w:numPr>
          <w:ilvl w:val="0"/>
          <w:numId w:val="2"/>
        </w:numPr>
        <w:tabs>
          <w:tab w:val="left" w:pos="720"/>
        </w:tabs>
        <w:spacing w:line="276" w:lineRule="auto"/>
        <w:jc w:val="both"/>
        <w:rPr>
          <w:b/>
          <w:bCs/>
        </w:rPr>
      </w:pPr>
      <w:r>
        <w:rPr>
          <w:b/>
          <w:bCs/>
        </w:rPr>
        <w:t>Confidentiality Agreement</w:t>
      </w:r>
    </w:p>
    <w:p w14:paraId="7182CC04" w14:textId="77777777" w:rsidR="005162CB" w:rsidRDefault="005162CB" w:rsidP="005162CB">
      <w:pPr>
        <w:numPr>
          <w:ilvl w:val="0"/>
          <w:numId w:val="2"/>
        </w:numPr>
        <w:tabs>
          <w:tab w:val="left" w:pos="720"/>
        </w:tabs>
        <w:spacing w:line="276" w:lineRule="auto"/>
        <w:jc w:val="both"/>
        <w:rPr>
          <w:b/>
          <w:bCs/>
        </w:rPr>
      </w:pPr>
      <w:r>
        <w:rPr>
          <w:b/>
          <w:bCs/>
        </w:rPr>
        <w:t>Disclosure Form</w:t>
      </w:r>
    </w:p>
    <w:p w14:paraId="5A39BBE3" w14:textId="77777777" w:rsidR="005162CB" w:rsidRDefault="005162CB" w:rsidP="005162CB">
      <w:pPr>
        <w:tabs>
          <w:tab w:val="left" w:pos="720"/>
        </w:tabs>
        <w:spacing w:line="276" w:lineRule="auto"/>
        <w:ind w:left="720" w:hanging="360"/>
        <w:jc w:val="both"/>
        <w:rPr>
          <w:b/>
          <w:bCs/>
        </w:rPr>
      </w:pPr>
    </w:p>
    <w:p w14:paraId="41C8F396" w14:textId="77777777" w:rsidR="005162CB" w:rsidRDefault="005162CB" w:rsidP="005162CB">
      <w:pPr>
        <w:tabs>
          <w:tab w:val="left" w:pos="720"/>
        </w:tabs>
        <w:spacing w:line="276" w:lineRule="auto"/>
        <w:ind w:left="720" w:hanging="360"/>
        <w:jc w:val="both"/>
        <w:rPr>
          <w:b/>
          <w:bCs/>
        </w:rPr>
      </w:pPr>
    </w:p>
    <w:p w14:paraId="72A3D3EC" w14:textId="77777777" w:rsidR="005162CB" w:rsidRDefault="005162CB" w:rsidP="005162CB">
      <w:pPr>
        <w:tabs>
          <w:tab w:val="left" w:pos="720"/>
        </w:tabs>
        <w:spacing w:line="276" w:lineRule="auto"/>
        <w:ind w:left="720" w:hanging="360"/>
        <w:jc w:val="both"/>
        <w:rPr>
          <w:b/>
          <w:bCs/>
        </w:rPr>
      </w:pPr>
    </w:p>
    <w:p w14:paraId="023CD5EF" w14:textId="77777777" w:rsidR="005162CB" w:rsidRDefault="005162CB" w:rsidP="005162CB">
      <w:pPr>
        <w:spacing w:line="276" w:lineRule="auto"/>
        <w:jc w:val="both"/>
        <w:rPr>
          <w:b/>
          <w:bCs/>
        </w:rPr>
      </w:pPr>
      <w:r>
        <w:rPr>
          <w:b/>
          <w:bCs/>
        </w:rPr>
        <w:lastRenderedPageBreak/>
        <w:t>1.</w:t>
      </w:r>
      <w:r>
        <w:rPr>
          <w:b/>
          <w:bCs/>
        </w:rPr>
        <w:tab/>
        <w:t>Contact Details for Designated Safeguarding Officers</w:t>
      </w:r>
    </w:p>
    <w:p w14:paraId="0D0B940D" w14:textId="77777777" w:rsidR="005162CB" w:rsidRDefault="005162CB" w:rsidP="005162CB">
      <w:pPr>
        <w:spacing w:line="276" w:lineRule="auto"/>
        <w:ind w:left="720"/>
        <w:jc w:val="both"/>
        <w:rPr>
          <w:b/>
          <w:bCs/>
        </w:rPr>
      </w:pPr>
    </w:p>
    <w:p w14:paraId="023A610A" w14:textId="33D52DA3" w:rsidR="005162CB" w:rsidRDefault="005162CB" w:rsidP="005162CB">
      <w:pPr>
        <w:spacing w:line="276" w:lineRule="auto"/>
        <w:jc w:val="both"/>
      </w:pPr>
      <w:r>
        <w:t>We have t</w:t>
      </w:r>
      <w:r w:rsidR="00D90696">
        <w:t>wo</w:t>
      </w:r>
      <w:r>
        <w:t xml:space="preserve"> designated safeguarding officers identified within the </w:t>
      </w:r>
      <w:proofErr w:type="spellStart"/>
      <w:r>
        <w:t>organisation</w:t>
      </w:r>
      <w:proofErr w:type="spellEnd"/>
      <w:r>
        <w:t xml:space="preserve">, these </w:t>
      </w:r>
      <w:proofErr w:type="gramStart"/>
      <w:r>
        <w:t>are;</w:t>
      </w:r>
      <w:proofErr w:type="gramEnd"/>
    </w:p>
    <w:p w14:paraId="0E27B00A" w14:textId="77777777" w:rsidR="005162CB" w:rsidRDefault="005162CB" w:rsidP="005162CB">
      <w:pPr>
        <w:spacing w:line="276" w:lineRule="auto"/>
        <w:jc w:val="both"/>
      </w:pPr>
    </w:p>
    <w:p w14:paraId="50C725E8" w14:textId="4BB67670" w:rsidR="00FB25C1" w:rsidRDefault="00FB25C1" w:rsidP="005162CB">
      <w:pPr>
        <w:spacing w:line="276" w:lineRule="auto"/>
        <w:jc w:val="both"/>
        <w:rPr>
          <w:b/>
        </w:rPr>
      </w:pPr>
      <w:r w:rsidRPr="00F91A15">
        <w:rPr>
          <w:b/>
        </w:rPr>
        <w:t>Trustee</w:t>
      </w:r>
      <w:r w:rsidRPr="00F91A15">
        <w:rPr>
          <w:b/>
        </w:rPr>
        <w:tab/>
      </w:r>
      <w:r w:rsidRPr="00F91A15">
        <w:rPr>
          <w:b/>
        </w:rPr>
        <w:tab/>
      </w:r>
      <w:r w:rsidRPr="00F91A15">
        <w:rPr>
          <w:b/>
        </w:rPr>
        <w:tab/>
      </w:r>
      <w:r w:rsidR="00F91A15" w:rsidRPr="00F91A15">
        <w:rPr>
          <w:b/>
        </w:rPr>
        <w:t>Liam Harrison</w:t>
      </w:r>
    </w:p>
    <w:p w14:paraId="3B78404B" w14:textId="3651F3CE" w:rsidR="00F91A15" w:rsidRPr="00F91A15" w:rsidRDefault="00F91A15" w:rsidP="25490B18">
      <w:pPr>
        <w:tabs>
          <w:tab w:val="left" w:pos="227"/>
        </w:tabs>
        <w:spacing w:line="276" w:lineRule="auto"/>
        <w:ind w:left="227" w:hanging="227"/>
        <w:jc w:val="both"/>
        <w:rPr>
          <w:b/>
        </w:rPr>
      </w:pPr>
      <w:r w:rsidRPr="00F91A15">
        <w:rPr>
          <w:b/>
        </w:rPr>
        <w:t>Centre Manager</w:t>
      </w:r>
      <w:r w:rsidRPr="00F91A15">
        <w:rPr>
          <w:b/>
        </w:rPr>
        <w:tab/>
      </w:r>
      <w:r w:rsidRPr="00F91A15">
        <w:rPr>
          <w:b/>
        </w:rPr>
        <w:tab/>
        <w:t>Joanna Jackson</w:t>
      </w:r>
    </w:p>
    <w:p w14:paraId="60061E4C" w14:textId="77777777" w:rsidR="00FB25C1" w:rsidRDefault="00FB25C1" w:rsidP="005162CB">
      <w:pPr>
        <w:tabs>
          <w:tab w:val="left" w:pos="227"/>
        </w:tabs>
        <w:spacing w:line="276" w:lineRule="auto"/>
        <w:ind w:left="227" w:hanging="227"/>
        <w:jc w:val="both"/>
        <w:rPr>
          <w:b/>
          <w:bCs/>
        </w:rPr>
      </w:pPr>
    </w:p>
    <w:p w14:paraId="44EAFD9C" w14:textId="77777777" w:rsidR="005162CB" w:rsidRDefault="005162CB" w:rsidP="005162CB">
      <w:pPr>
        <w:spacing w:line="276" w:lineRule="auto"/>
        <w:jc w:val="both"/>
      </w:pPr>
    </w:p>
    <w:p w14:paraId="3A14AFC4" w14:textId="77777777" w:rsidR="005162CB" w:rsidRDefault="005162CB" w:rsidP="005162CB">
      <w:pPr>
        <w:spacing w:line="276" w:lineRule="auto"/>
        <w:jc w:val="both"/>
      </w:pPr>
      <w:r>
        <w:t>Details of the designated person</w:t>
      </w:r>
      <w:r>
        <w:rPr>
          <w:lang w:val="en-GB"/>
        </w:rPr>
        <w:t>’</w:t>
      </w:r>
      <w:r>
        <w:t xml:space="preserve">s will be displayed around the </w:t>
      </w:r>
      <w:proofErr w:type="spellStart"/>
      <w:r>
        <w:t>centre</w:t>
      </w:r>
      <w:proofErr w:type="spellEnd"/>
      <w:r>
        <w:t xml:space="preserve">. </w:t>
      </w:r>
    </w:p>
    <w:p w14:paraId="4B94D5A5" w14:textId="77777777" w:rsidR="005162CB" w:rsidRDefault="005162CB" w:rsidP="005162CB">
      <w:pPr>
        <w:spacing w:line="276" w:lineRule="auto"/>
        <w:jc w:val="both"/>
      </w:pPr>
    </w:p>
    <w:p w14:paraId="6CF0F976" w14:textId="77777777" w:rsidR="005162CB" w:rsidRDefault="005162CB" w:rsidP="005162CB">
      <w:pPr>
        <w:spacing w:line="276" w:lineRule="auto"/>
        <w:jc w:val="both"/>
      </w:pPr>
      <w:r>
        <w:t>If the concern relates to one of the Designated Peron</w:t>
      </w:r>
      <w:r>
        <w:rPr>
          <w:lang w:val="en-GB"/>
        </w:rPr>
        <w:t>’</w:t>
      </w:r>
      <w:r>
        <w:t>s or neither is available, then the concern must be reported immediately to the Chairperson.</w:t>
      </w:r>
    </w:p>
    <w:p w14:paraId="3DEEC669" w14:textId="77777777" w:rsidR="005162CB" w:rsidRDefault="005162CB" w:rsidP="005162CB">
      <w:pPr>
        <w:spacing w:line="276" w:lineRule="auto"/>
        <w:jc w:val="both"/>
      </w:pPr>
    </w:p>
    <w:p w14:paraId="16FB1E01" w14:textId="77777777" w:rsidR="005162CB" w:rsidRDefault="005162CB" w:rsidP="005162CB">
      <w:pPr>
        <w:spacing w:line="276" w:lineRule="auto"/>
        <w:jc w:val="both"/>
      </w:pPr>
      <w:r>
        <w:t xml:space="preserve">Guidelines for recording concerns are outlined later in the policy. </w:t>
      </w:r>
    </w:p>
    <w:p w14:paraId="3656B9AB" w14:textId="77777777" w:rsidR="005162CB" w:rsidRDefault="005162CB" w:rsidP="005162CB">
      <w:pPr>
        <w:spacing w:line="276" w:lineRule="auto"/>
        <w:jc w:val="both"/>
      </w:pPr>
    </w:p>
    <w:p w14:paraId="7AB7DA99" w14:textId="77777777" w:rsidR="005162CB" w:rsidRDefault="005162CB" w:rsidP="005162CB">
      <w:pPr>
        <w:spacing w:line="276" w:lineRule="auto"/>
        <w:jc w:val="both"/>
      </w:pPr>
      <w:r>
        <w:t>Contact Details for the Safeguarding Officers</w:t>
      </w:r>
    </w:p>
    <w:p w14:paraId="45FB0818" w14:textId="77777777" w:rsidR="005162CB" w:rsidRDefault="005162CB" w:rsidP="005162CB">
      <w:pPr>
        <w:spacing w:line="276" w:lineRule="auto"/>
        <w:jc w:val="both"/>
      </w:pPr>
    </w:p>
    <w:p w14:paraId="049F31CB" w14:textId="77777777" w:rsidR="005162CB" w:rsidRDefault="005162CB" w:rsidP="005162CB">
      <w:pPr>
        <w:spacing w:line="276" w:lineRule="auto"/>
        <w:jc w:val="both"/>
      </w:pPr>
    </w:p>
    <w:p w14:paraId="6338A85C" w14:textId="7937C0FD" w:rsidR="005162CB" w:rsidRDefault="002B07CC" w:rsidP="00A335A9">
      <w:pPr>
        <w:spacing w:line="276" w:lineRule="auto"/>
        <w:jc w:val="both"/>
      </w:pPr>
      <w:r>
        <w:t>Liam Harrison</w:t>
      </w:r>
      <w:r>
        <w:tab/>
      </w:r>
      <w:r>
        <w:tab/>
      </w:r>
      <w:r>
        <w:tab/>
      </w:r>
      <w:r w:rsidR="00116CFE">
        <w:t>M:</w:t>
      </w:r>
      <w:r w:rsidR="00116CFE">
        <w:tab/>
      </w:r>
      <w:r w:rsidR="00D25191">
        <w:t>07428 497600</w:t>
      </w:r>
    </w:p>
    <w:p w14:paraId="6DFC2C40" w14:textId="3D73F061" w:rsidR="005162CB" w:rsidRDefault="005162CB" w:rsidP="005162CB">
      <w:pPr>
        <w:spacing w:line="276" w:lineRule="auto"/>
        <w:jc w:val="both"/>
      </w:pPr>
      <w:r>
        <w:tab/>
      </w:r>
      <w:r>
        <w:tab/>
      </w:r>
      <w:r>
        <w:tab/>
      </w:r>
      <w:r>
        <w:tab/>
      </w:r>
      <w:r>
        <w:tab/>
        <w:t>E:</w:t>
      </w:r>
      <w:r w:rsidRPr="00A05AB7">
        <w:tab/>
      </w:r>
      <w:hyperlink r:id="rId8" w:history="1">
        <w:r w:rsidR="00A05AB7" w:rsidRPr="00A05AB7">
          <w:rPr>
            <w:rStyle w:val="Hyperlink"/>
            <w:rFonts w:cs="Arial"/>
            <w:color w:val="auto"/>
            <w:u w:val="none"/>
          </w:rPr>
          <w:t>accounts@barmoorhub.com</w:t>
        </w:r>
      </w:hyperlink>
    </w:p>
    <w:p w14:paraId="5E366368" w14:textId="77777777" w:rsidR="00A05AB7" w:rsidRPr="00A05AB7" w:rsidRDefault="00A05AB7" w:rsidP="005162CB">
      <w:pPr>
        <w:spacing w:line="276" w:lineRule="auto"/>
        <w:jc w:val="both"/>
      </w:pPr>
    </w:p>
    <w:p w14:paraId="58C42D53" w14:textId="4DEE7460" w:rsidR="00A05AB7" w:rsidRPr="00A05AB7" w:rsidRDefault="00A05AB7" w:rsidP="005162CB">
      <w:pPr>
        <w:spacing w:line="276" w:lineRule="auto"/>
        <w:jc w:val="both"/>
      </w:pPr>
      <w:r w:rsidRPr="00A05AB7">
        <w:t>Joanna Jackson</w:t>
      </w:r>
      <w:r w:rsidRPr="00A05AB7">
        <w:tab/>
      </w:r>
      <w:r w:rsidRPr="00A05AB7">
        <w:tab/>
      </w:r>
      <w:r w:rsidRPr="00A05AB7">
        <w:tab/>
        <w:t>M:</w:t>
      </w:r>
      <w:r w:rsidRPr="00A05AB7">
        <w:tab/>
        <w:t>07960 293013</w:t>
      </w:r>
    </w:p>
    <w:p w14:paraId="4A5015EF" w14:textId="44B6B586" w:rsidR="00A05AB7" w:rsidRPr="00A05AB7" w:rsidRDefault="00A05AB7" w:rsidP="005162CB">
      <w:pPr>
        <w:spacing w:line="276" w:lineRule="auto"/>
        <w:jc w:val="both"/>
      </w:pPr>
      <w:r w:rsidRPr="00A05AB7">
        <w:tab/>
      </w:r>
      <w:r w:rsidRPr="00A05AB7">
        <w:tab/>
      </w:r>
      <w:r w:rsidRPr="00A05AB7">
        <w:tab/>
      </w:r>
      <w:r w:rsidRPr="00A05AB7">
        <w:tab/>
      </w:r>
      <w:r w:rsidRPr="00A05AB7">
        <w:tab/>
        <w:t>E:</w:t>
      </w:r>
      <w:r w:rsidRPr="00A05AB7">
        <w:tab/>
        <w:t>manager@barmoorhub.com</w:t>
      </w:r>
    </w:p>
    <w:p w14:paraId="62486C05" w14:textId="77777777" w:rsidR="00FB25C1" w:rsidRDefault="00FB25C1" w:rsidP="005162CB">
      <w:pPr>
        <w:spacing w:line="276" w:lineRule="auto"/>
        <w:jc w:val="both"/>
        <w:rPr>
          <w:color w:val="0000FF"/>
          <w:u w:val="single"/>
        </w:rPr>
      </w:pPr>
    </w:p>
    <w:p w14:paraId="4101652C" w14:textId="77777777" w:rsidR="00FB25C1" w:rsidRDefault="00FB25C1" w:rsidP="00FB25C1">
      <w:pPr>
        <w:spacing w:line="276" w:lineRule="auto"/>
        <w:jc w:val="both"/>
        <w:rPr>
          <w:b/>
          <w:bCs/>
        </w:rPr>
      </w:pPr>
    </w:p>
    <w:p w14:paraId="4B99056E" w14:textId="77777777" w:rsidR="00FB25C1" w:rsidRDefault="00FB25C1" w:rsidP="005162CB">
      <w:pPr>
        <w:spacing w:line="276" w:lineRule="auto"/>
        <w:jc w:val="both"/>
      </w:pPr>
    </w:p>
    <w:p w14:paraId="1299C43A" w14:textId="77777777" w:rsidR="005162CB" w:rsidRDefault="005162CB" w:rsidP="005162CB">
      <w:pPr>
        <w:spacing w:line="276" w:lineRule="auto"/>
        <w:jc w:val="both"/>
        <w:rPr>
          <w:b/>
          <w:bCs/>
        </w:rPr>
      </w:pPr>
    </w:p>
    <w:p w14:paraId="3CDB7B03" w14:textId="77777777" w:rsidR="005162CB" w:rsidRDefault="005162CB" w:rsidP="005162CB">
      <w:pPr>
        <w:spacing w:line="276" w:lineRule="auto"/>
        <w:jc w:val="both"/>
        <w:rPr>
          <w:b/>
          <w:bCs/>
        </w:rPr>
      </w:pPr>
      <w:r>
        <w:rPr>
          <w:b/>
          <w:bCs/>
        </w:rPr>
        <w:br w:type="page"/>
      </w:r>
      <w:r>
        <w:rPr>
          <w:b/>
          <w:bCs/>
        </w:rPr>
        <w:lastRenderedPageBreak/>
        <w:t>2.</w:t>
      </w:r>
      <w:r>
        <w:rPr>
          <w:b/>
          <w:bCs/>
        </w:rPr>
        <w:tab/>
        <w:t xml:space="preserve">Scope of the Policy </w:t>
      </w:r>
    </w:p>
    <w:p w14:paraId="4DDBEF00" w14:textId="77777777" w:rsidR="005162CB" w:rsidRDefault="005162CB" w:rsidP="005162CB">
      <w:pPr>
        <w:spacing w:line="276" w:lineRule="auto"/>
        <w:jc w:val="both"/>
      </w:pPr>
    </w:p>
    <w:p w14:paraId="72633C54" w14:textId="77777777" w:rsidR="005162CB" w:rsidRDefault="005162CB" w:rsidP="005162CB">
      <w:pPr>
        <w:spacing w:line="276" w:lineRule="auto"/>
        <w:jc w:val="both"/>
      </w:pPr>
      <w:r>
        <w:t xml:space="preserve">The Trustees of </w:t>
      </w:r>
      <w:proofErr w:type="spellStart"/>
      <w:r>
        <w:t>Barmoor</w:t>
      </w:r>
      <w:proofErr w:type="spellEnd"/>
      <w:r>
        <w:t xml:space="preserve"> Hub </w:t>
      </w:r>
      <w:proofErr w:type="spellStart"/>
      <w:r>
        <w:t>recognise</w:t>
      </w:r>
      <w:proofErr w:type="spellEnd"/>
      <w:r>
        <w:t xml:space="preserve"> that everyone (within this definition we include Barmoor Hub staff, freelance staff, contractors &amp; third parties, trustees &amp; volunteers) has a responsibility to ensure so far as is practicable the welfare of ALL children, young persons (being persons who have not reached their eighteenth birthday) and vulnerable adults.</w:t>
      </w:r>
    </w:p>
    <w:p w14:paraId="3461D779" w14:textId="77777777" w:rsidR="005162CB" w:rsidRDefault="005162CB" w:rsidP="005162CB">
      <w:pPr>
        <w:spacing w:line="276" w:lineRule="auto"/>
        <w:jc w:val="both"/>
      </w:pPr>
    </w:p>
    <w:p w14:paraId="330BC67C" w14:textId="77777777" w:rsidR="005162CB" w:rsidRDefault="005162CB" w:rsidP="005162CB">
      <w:pPr>
        <w:spacing w:line="276" w:lineRule="auto"/>
        <w:jc w:val="both"/>
      </w:pPr>
      <w:r>
        <w:t xml:space="preserve">The term </w:t>
      </w:r>
      <w:r>
        <w:rPr>
          <w:lang w:val="en-GB"/>
        </w:rPr>
        <w:t>‘</w:t>
      </w:r>
      <w:r>
        <w:t>safeguarding children, young people and adults</w:t>
      </w:r>
      <w:r>
        <w:rPr>
          <w:lang w:val="en-GB"/>
        </w:rPr>
        <w:t>’</w:t>
      </w:r>
      <w:r>
        <w:t xml:space="preserve"> embraces both child protection/ protection of vulnerable adults and a preventative approach to keeping young people safe. Safeguarding therefore, encompasses health &amp; safety, bullying (in person or electronically), providing first aid and safe recruitment practices. </w:t>
      </w:r>
    </w:p>
    <w:p w14:paraId="3CF2D8B6" w14:textId="77777777" w:rsidR="005162CB" w:rsidRDefault="005162CB" w:rsidP="005162CB">
      <w:pPr>
        <w:spacing w:line="276" w:lineRule="auto"/>
        <w:jc w:val="both"/>
      </w:pPr>
    </w:p>
    <w:p w14:paraId="784E04F4" w14:textId="77777777" w:rsidR="005162CB" w:rsidRPr="00A5626C" w:rsidRDefault="005162CB" w:rsidP="005162CB">
      <w:pPr>
        <w:spacing w:line="276" w:lineRule="auto"/>
        <w:jc w:val="both"/>
      </w:pPr>
      <w:r>
        <w:rPr>
          <w:b/>
          <w:bCs/>
        </w:rPr>
        <w:t>3.</w:t>
      </w:r>
      <w:r>
        <w:rPr>
          <w:b/>
          <w:bCs/>
        </w:rPr>
        <w:tab/>
        <w:t>Policy Statement</w:t>
      </w:r>
    </w:p>
    <w:p w14:paraId="0FB78278" w14:textId="77777777" w:rsidR="005162CB" w:rsidRDefault="005162CB" w:rsidP="005162CB">
      <w:pPr>
        <w:spacing w:line="276" w:lineRule="auto"/>
        <w:ind w:left="360"/>
        <w:jc w:val="both"/>
      </w:pPr>
    </w:p>
    <w:p w14:paraId="754F0896" w14:textId="77777777" w:rsidR="005162CB" w:rsidRDefault="005162CB" w:rsidP="005162CB">
      <w:pPr>
        <w:spacing w:line="276" w:lineRule="auto"/>
        <w:jc w:val="both"/>
      </w:pPr>
      <w:r>
        <w:t>Barmoor Hub has a statutory and moral duty to safeguard and promote the welfare of children, young people and vulnerable adults attending the services we provide at Barmoor Hub and outreach within the local community.</w:t>
      </w:r>
      <w:r w:rsidR="0003190B">
        <w:t xml:space="preserve"> </w:t>
      </w:r>
      <w:r>
        <w:t xml:space="preserve">We will carry out our responsibilities under relevant legislation and formal guidance. </w:t>
      </w:r>
    </w:p>
    <w:p w14:paraId="1FC39945" w14:textId="77777777" w:rsidR="005162CB" w:rsidRDefault="005162CB" w:rsidP="005162CB">
      <w:pPr>
        <w:spacing w:line="276" w:lineRule="auto"/>
        <w:jc w:val="both"/>
      </w:pPr>
    </w:p>
    <w:p w14:paraId="1FF5AB6B" w14:textId="77777777" w:rsidR="005162CB" w:rsidRDefault="005162CB" w:rsidP="005162CB">
      <w:pPr>
        <w:spacing w:line="276" w:lineRule="auto"/>
        <w:jc w:val="both"/>
      </w:pPr>
      <w:r>
        <w:t>Our objectives are;</w:t>
      </w:r>
    </w:p>
    <w:p w14:paraId="0562CB0E" w14:textId="77777777" w:rsidR="005162CB" w:rsidRDefault="005162CB" w:rsidP="005162CB">
      <w:pPr>
        <w:spacing w:line="276" w:lineRule="auto"/>
        <w:jc w:val="both"/>
      </w:pPr>
    </w:p>
    <w:p w14:paraId="7F9F0578"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To provide a safe environment for children, young people and vulnerable adults to participate in activities.</w:t>
      </w:r>
    </w:p>
    <w:p w14:paraId="6B003BEB"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Develop an awareness amongst staff, volunteers and freelance staff of the issues which lead to children, young people and vulnerable adults being harmed</w:t>
      </w:r>
      <w:r w:rsidR="0003190B">
        <w:t>.</w:t>
      </w:r>
    </w:p>
    <w:p w14:paraId="684AA384"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 xml:space="preserve">Create an open environment by identifying a </w:t>
      </w:r>
      <w:r>
        <w:rPr>
          <w:lang w:val="en-GB"/>
        </w:rPr>
        <w:t>‘</w:t>
      </w:r>
      <w:r>
        <w:t>Designated Person</w:t>
      </w:r>
      <w:r>
        <w:rPr>
          <w:lang w:val="en-GB"/>
        </w:rPr>
        <w:t>’</w:t>
      </w:r>
      <w:r>
        <w:t xml:space="preserve"> to whom children, young people and vulnerable adults can turn to for advice</w:t>
      </w:r>
      <w:r w:rsidR="0003190B">
        <w:t>.</w:t>
      </w:r>
    </w:p>
    <w:p w14:paraId="3CB0AD62"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Adopt Safeguarding guidelines through codes of conduct for staff, volunteers and freelance workers</w:t>
      </w:r>
      <w:r w:rsidR="0003190B">
        <w:t>.</w:t>
      </w:r>
    </w:p>
    <w:p w14:paraId="23A33519"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Ensure</w:t>
      </w:r>
      <w:r w:rsidR="00BE2506">
        <w:t xml:space="preserve"> c</w:t>
      </w:r>
      <w:r>
        <w:t>areful recruitment, selection and management procedures.</w:t>
      </w:r>
      <w:r w:rsidR="0003190B">
        <w:t xml:space="preserve"> </w:t>
      </w:r>
      <w:r>
        <w:t>These procedure</w:t>
      </w:r>
      <w:r w:rsidR="0003190B">
        <w:t>s</w:t>
      </w:r>
      <w:r>
        <w:t xml:space="preserve"> will include regular support and supervision </w:t>
      </w:r>
      <w:r w:rsidR="0003190B">
        <w:t>of</w:t>
      </w:r>
      <w:r>
        <w:t xml:space="preserve"> staff and volunteers</w:t>
      </w:r>
      <w:r w:rsidR="0003190B">
        <w:t>.</w:t>
      </w:r>
    </w:p>
    <w:p w14:paraId="038E3B20"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Ensure complaints, grievance</w:t>
      </w:r>
      <w:r w:rsidR="0003190B">
        <w:t>s</w:t>
      </w:r>
      <w:r>
        <w:t xml:space="preserve"> and disciplinary procedures are implemented</w:t>
      </w:r>
      <w:r w:rsidR="0003190B">
        <w:t>.</w:t>
      </w:r>
    </w:p>
    <w:p w14:paraId="37C2EB39"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Provide training to all staff and volunteers on safeguarding</w:t>
      </w:r>
      <w:r w:rsidR="0003190B">
        <w:t>.</w:t>
      </w:r>
    </w:p>
    <w:p w14:paraId="50914C3B"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Monitoring the safegu</w:t>
      </w:r>
      <w:r w:rsidR="00BE2506">
        <w:t>arding procedures on a</w:t>
      </w:r>
      <w:r w:rsidR="0003190B">
        <w:t>n</w:t>
      </w:r>
      <w:r w:rsidR="00BE2506">
        <w:t xml:space="preserve"> annual</w:t>
      </w:r>
      <w:r>
        <w:t xml:space="preserve"> basis</w:t>
      </w:r>
      <w:r w:rsidR="0003190B">
        <w:t>.</w:t>
      </w:r>
      <w:r>
        <w:t xml:space="preserve"> </w:t>
      </w:r>
    </w:p>
    <w:p w14:paraId="14E3E7F6"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Review and update all safeguarding procedures at least annually or when required</w:t>
      </w:r>
      <w:r w:rsidR="0003190B">
        <w:t>.</w:t>
      </w:r>
    </w:p>
    <w:p w14:paraId="34CE0A41" w14:textId="77777777" w:rsidR="005162CB" w:rsidRDefault="005162CB" w:rsidP="005162CB">
      <w:pPr>
        <w:spacing w:line="276" w:lineRule="auto"/>
        <w:jc w:val="both"/>
      </w:pPr>
    </w:p>
    <w:p w14:paraId="4AB92496" w14:textId="77777777" w:rsidR="005162CB" w:rsidRDefault="005162CB" w:rsidP="005162CB">
      <w:pPr>
        <w:spacing w:line="276" w:lineRule="auto"/>
        <w:jc w:val="both"/>
        <w:rPr>
          <w:b/>
          <w:bCs/>
        </w:rPr>
      </w:pPr>
      <w:r>
        <w:rPr>
          <w:b/>
          <w:bCs/>
        </w:rPr>
        <w:br w:type="page"/>
      </w:r>
      <w:r>
        <w:rPr>
          <w:b/>
          <w:bCs/>
        </w:rPr>
        <w:lastRenderedPageBreak/>
        <w:t>4.</w:t>
      </w:r>
      <w:r>
        <w:rPr>
          <w:b/>
          <w:bCs/>
        </w:rPr>
        <w:tab/>
        <w:t>Confidentiality Statement</w:t>
      </w:r>
    </w:p>
    <w:p w14:paraId="62EBF3C5" w14:textId="77777777" w:rsidR="005162CB" w:rsidRDefault="005162CB" w:rsidP="005162CB">
      <w:pPr>
        <w:spacing w:line="276" w:lineRule="auto"/>
        <w:jc w:val="both"/>
        <w:rPr>
          <w:b/>
          <w:bCs/>
        </w:rPr>
      </w:pPr>
    </w:p>
    <w:p w14:paraId="387EF3D4" w14:textId="77777777" w:rsidR="005162CB" w:rsidRDefault="005162CB" w:rsidP="005162CB">
      <w:pPr>
        <w:spacing w:line="276" w:lineRule="auto"/>
        <w:jc w:val="both"/>
      </w:pPr>
      <w:r>
        <w:t xml:space="preserve">Barmoor Hub will never promise to keep secrets. However, information of a confidential nature will only be communicated on a </w:t>
      </w:r>
      <w:r>
        <w:rPr>
          <w:lang w:val="en-GB"/>
        </w:rPr>
        <w:t>‘</w:t>
      </w:r>
      <w:r>
        <w:t>need to know</w:t>
      </w:r>
      <w:r>
        <w:rPr>
          <w:lang w:val="en-GB"/>
        </w:rPr>
        <w:t>’</w:t>
      </w:r>
      <w:r>
        <w:t xml:space="preserve"> basis, with the welfare of the child, young person or vulnerable adult paramount. Considerations of confidentiality will not be allowed to override the rights of children, young people or vulnerable adults to be protected from harm. A full safeguarding policy is displayed and available within Barmoor Hub for all interested parties to read. </w:t>
      </w:r>
    </w:p>
    <w:p w14:paraId="6D98A12B" w14:textId="77777777" w:rsidR="005162CB" w:rsidRDefault="005162CB" w:rsidP="005162CB">
      <w:pPr>
        <w:spacing w:line="276" w:lineRule="auto"/>
        <w:jc w:val="both"/>
      </w:pPr>
    </w:p>
    <w:p w14:paraId="663DE2F5" w14:textId="77777777" w:rsidR="005162CB" w:rsidRDefault="005162CB" w:rsidP="005162CB">
      <w:pPr>
        <w:spacing w:line="276" w:lineRule="auto"/>
        <w:jc w:val="both"/>
      </w:pPr>
      <w:r>
        <w:t>Confidentiality agreements will be drawn up between staff and an individual child/</w:t>
      </w:r>
      <w:r w:rsidR="0003190B">
        <w:t xml:space="preserve"> </w:t>
      </w:r>
      <w:r>
        <w:t>young person/ vulnerable adult</w:t>
      </w:r>
      <w:r w:rsidR="0003190B">
        <w:t>. They</w:t>
      </w:r>
      <w:r>
        <w:t xml:space="preserve"> will detail the reasons for any information to be disclosed to the Gateshead Council Referral &amp; Assessment (Child Protection) where staff believe the individual is at immediate risk.</w:t>
      </w:r>
      <w:r w:rsidR="0003190B">
        <w:t xml:space="preserve"> </w:t>
      </w:r>
      <w:r>
        <w:t xml:space="preserve">All </w:t>
      </w:r>
      <w:r w:rsidR="0003190B">
        <w:t>collected information will be handled per</w:t>
      </w:r>
      <w:r>
        <w:t xml:space="preserve"> our </w:t>
      </w:r>
      <w:r w:rsidR="00175BA0">
        <w:t>privacy</w:t>
      </w:r>
      <w:r>
        <w:t xml:space="preserve"> policy</w:t>
      </w:r>
      <w:r w:rsidR="0003190B">
        <w:t>, The Data Protection Act 2018 and General Data Protection Regulations (UK GDPR)</w:t>
      </w:r>
      <w:r>
        <w:t xml:space="preserve">. </w:t>
      </w:r>
    </w:p>
    <w:p w14:paraId="2946DB82" w14:textId="77777777" w:rsidR="0003190B" w:rsidRDefault="0003190B" w:rsidP="005162CB">
      <w:pPr>
        <w:spacing w:line="276" w:lineRule="auto"/>
        <w:jc w:val="both"/>
      </w:pPr>
    </w:p>
    <w:p w14:paraId="7D3D51F8" w14:textId="77777777" w:rsidR="0003190B" w:rsidRDefault="0003190B" w:rsidP="005162CB">
      <w:pPr>
        <w:spacing w:line="276" w:lineRule="auto"/>
        <w:jc w:val="both"/>
      </w:pPr>
      <w:r>
        <w:t>The Data Protection Act 2018 and General Data Protection Regulations (UK GDPR) do not prevent sharing information to keep children safe. Fears about sharing information must not be allowed to stand in the way of the need to promote the welfare and protect the safety of children, young people or vulnerable adults.</w:t>
      </w:r>
    </w:p>
    <w:p w14:paraId="5997CC1D" w14:textId="77777777" w:rsidR="005162CB" w:rsidRDefault="005162CB" w:rsidP="005162CB">
      <w:pPr>
        <w:spacing w:line="276" w:lineRule="auto"/>
        <w:jc w:val="both"/>
      </w:pPr>
    </w:p>
    <w:p w14:paraId="014887E2" w14:textId="77777777" w:rsidR="005162CB" w:rsidRDefault="005162CB" w:rsidP="005162CB">
      <w:pPr>
        <w:spacing w:line="276" w:lineRule="auto"/>
        <w:jc w:val="both"/>
        <w:rPr>
          <w:b/>
          <w:bCs/>
        </w:rPr>
      </w:pPr>
      <w:r>
        <w:t xml:space="preserve">Please see appendix 1 for a copy of the confidentiality agreement. </w:t>
      </w:r>
    </w:p>
    <w:p w14:paraId="110FFD37" w14:textId="77777777" w:rsidR="005162CB" w:rsidRDefault="005162CB" w:rsidP="005162CB">
      <w:pPr>
        <w:spacing w:line="276" w:lineRule="auto"/>
        <w:jc w:val="both"/>
      </w:pPr>
    </w:p>
    <w:p w14:paraId="042CD8B9" w14:textId="77777777" w:rsidR="005162CB" w:rsidRPr="00A5626C" w:rsidRDefault="005162CB" w:rsidP="005162CB">
      <w:pPr>
        <w:spacing w:line="276" w:lineRule="auto"/>
        <w:jc w:val="both"/>
      </w:pPr>
      <w:r>
        <w:rPr>
          <w:b/>
          <w:bCs/>
        </w:rPr>
        <w:t>5.</w:t>
      </w:r>
      <w:r>
        <w:rPr>
          <w:b/>
          <w:bCs/>
        </w:rPr>
        <w:tab/>
        <w:t>Awareness of the Issues</w:t>
      </w:r>
    </w:p>
    <w:p w14:paraId="6B699379" w14:textId="77777777" w:rsidR="005162CB" w:rsidRDefault="005162CB" w:rsidP="005162CB">
      <w:pPr>
        <w:spacing w:line="276" w:lineRule="auto"/>
        <w:ind w:left="360"/>
        <w:jc w:val="both"/>
      </w:pPr>
    </w:p>
    <w:p w14:paraId="0C883144" w14:textId="77777777" w:rsidR="0003190B" w:rsidRDefault="005162CB" w:rsidP="0003190B">
      <w:pPr>
        <w:spacing w:line="276" w:lineRule="auto"/>
        <w:jc w:val="both"/>
      </w:pPr>
      <w:r>
        <w:t xml:space="preserve">Background knowledge in relation to child abuse and abuse of vulnerable adults, the general principles of safeguarding and the ability to </w:t>
      </w:r>
      <w:proofErr w:type="spellStart"/>
      <w:r>
        <w:t>recognise</w:t>
      </w:r>
      <w:proofErr w:type="spellEnd"/>
      <w:r>
        <w:t xml:space="preserve"> and respond to abuse are important issues. O</w:t>
      </w:r>
      <w:r w:rsidR="0003190B">
        <w:t>ur</w:t>
      </w:r>
      <w:r>
        <w:t xml:space="preserve"> primary concern for Barmoor Hub is the issue of Safeguarding young and vulnerable members within the operation of Barmoor Hub and the activities we deliver. However, being </w:t>
      </w:r>
      <w:r w:rsidR="0003190B">
        <w:t xml:space="preserve">aware </w:t>
      </w:r>
      <w:r>
        <w:t>of the indicator of abuse in respect of young and vulnerable members caused by others outside of the</w:t>
      </w:r>
      <w:r w:rsidR="00116CFE">
        <w:t xml:space="preserve"> </w:t>
      </w:r>
      <w:proofErr w:type="spellStart"/>
      <w:r w:rsidR="00116CFE">
        <w:t>centre</w:t>
      </w:r>
      <w:proofErr w:type="spellEnd"/>
      <w:r w:rsidR="00116CFE">
        <w:t xml:space="preserve"> are of equal importance </w:t>
      </w:r>
      <w:r>
        <w:t>for the safe</w:t>
      </w:r>
      <w:r w:rsidR="00116CFE">
        <w:t>ty and well</w:t>
      </w:r>
      <w:r w:rsidR="0003190B">
        <w:t>-</w:t>
      </w:r>
      <w:r w:rsidR="00116CFE">
        <w:t>being of the child/v</w:t>
      </w:r>
      <w:r>
        <w:t>ulnerable adult.</w:t>
      </w:r>
      <w:r w:rsidR="0003190B">
        <w:t xml:space="preserve"> </w:t>
      </w:r>
      <w:r>
        <w:t>Barmoor Hub will meet all statutory guidelines for the implementation of</w:t>
      </w:r>
      <w:r w:rsidR="0003190B">
        <w:t xml:space="preserve"> </w:t>
      </w:r>
      <w:r>
        <w:t xml:space="preserve">Safeguarding arrangements throughout the </w:t>
      </w:r>
      <w:proofErr w:type="spellStart"/>
      <w:r>
        <w:t>organisation</w:t>
      </w:r>
      <w:proofErr w:type="spellEnd"/>
      <w:r>
        <w:t>, including; Working Together to Safeguarding Children 201</w:t>
      </w:r>
      <w:r w:rsidR="007274B3">
        <w:t>8</w:t>
      </w:r>
      <w:r w:rsidR="00373F2D">
        <w:t xml:space="preserve"> (</w:t>
      </w:r>
      <w:r w:rsidR="00373F2D" w:rsidRPr="0003190B">
        <w:t xml:space="preserve">Last updated </w:t>
      </w:r>
      <w:r w:rsidR="00373F2D" w:rsidRPr="00373F2D">
        <w:t>1 July 2022</w:t>
      </w:r>
      <w:r w:rsidR="00373F2D" w:rsidRPr="0003190B">
        <w:t>).</w:t>
      </w:r>
    </w:p>
    <w:p w14:paraId="7C8C5643" w14:textId="77777777" w:rsidR="00F4699A" w:rsidRDefault="00F4699A" w:rsidP="00F4699A">
      <w:pPr>
        <w:spacing w:line="276" w:lineRule="auto"/>
        <w:jc w:val="both"/>
      </w:pPr>
      <w:r>
        <w:t>Children and Adults at risk are defined as individuals of all ages.</w:t>
      </w:r>
    </w:p>
    <w:p w14:paraId="770F051A" w14:textId="77777777" w:rsidR="00F4699A" w:rsidRDefault="00F4699A" w:rsidP="00F4699A">
      <w:pPr>
        <w:spacing w:line="276" w:lineRule="auto"/>
        <w:jc w:val="both"/>
      </w:pPr>
      <w:r>
        <w:t xml:space="preserve">1. Have needs for care </w:t>
      </w:r>
      <w:proofErr w:type="spellStart"/>
      <w:r>
        <w:t>ad</w:t>
      </w:r>
      <w:proofErr w:type="spellEnd"/>
      <w:r>
        <w:t xml:space="preserve"> support whether or not the Local Authority is meeting any of those needs) and:</w:t>
      </w:r>
    </w:p>
    <w:p w14:paraId="2CE27C9A" w14:textId="77777777" w:rsidR="00F4699A" w:rsidRDefault="00F4699A" w:rsidP="00F4699A">
      <w:pPr>
        <w:spacing w:line="276" w:lineRule="auto"/>
        <w:jc w:val="both"/>
      </w:pPr>
      <w:r>
        <w:t>2. Are experiencing, or are at risk of abuse or neglect: and</w:t>
      </w:r>
    </w:p>
    <w:p w14:paraId="25FE47E3" w14:textId="77777777" w:rsidR="0003190B" w:rsidRDefault="00F4699A" w:rsidP="0003190B">
      <w:pPr>
        <w:spacing w:line="276" w:lineRule="auto"/>
        <w:jc w:val="both"/>
      </w:pPr>
      <w:r>
        <w:t xml:space="preserve">3. As a result of those care </w:t>
      </w:r>
      <w:proofErr w:type="spellStart"/>
      <w:r>
        <w:t>ad</w:t>
      </w:r>
      <w:proofErr w:type="spellEnd"/>
      <w:r>
        <w:t xml:space="preserve"> support needs are unable to protect themselves from either the risk of, or the experience of abuse and neglect.</w:t>
      </w:r>
      <w:r w:rsidRPr="00F4699A">
        <w:t xml:space="preserve"> </w:t>
      </w:r>
      <w:r>
        <w:t>(Care Act 2014)</w:t>
      </w:r>
    </w:p>
    <w:p w14:paraId="3FE9F23F" w14:textId="77777777" w:rsidR="0003190B" w:rsidRPr="0003190B" w:rsidRDefault="0003190B" w:rsidP="0003190B">
      <w:pPr>
        <w:spacing w:line="276" w:lineRule="auto"/>
        <w:jc w:val="both"/>
      </w:pPr>
    </w:p>
    <w:p w14:paraId="1F72F646" w14:textId="77777777" w:rsidR="005162CB" w:rsidRDefault="005162CB" w:rsidP="005162CB">
      <w:pPr>
        <w:spacing w:line="276" w:lineRule="auto"/>
        <w:jc w:val="both"/>
      </w:pPr>
    </w:p>
    <w:p w14:paraId="2B1135BA" w14:textId="77777777" w:rsidR="005162CB" w:rsidRDefault="005162CB" w:rsidP="005162CB">
      <w:pPr>
        <w:spacing w:line="276" w:lineRule="auto"/>
        <w:jc w:val="both"/>
        <w:rPr>
          <w:b/>
          <w:bCs/>
        </w:rPr>
      </w:pPr>
      <w:r>
        <w:rPr>
          <w:b/>
          <w:bCs/>
        </w:rPr>
        <w:t>6.</w:t>
      </w:r>
      <w:r>
        <w:rPr>
          <w:b/>
          <w:bCs/>
        </w:rPr>
        <w:tab/>
        <w:t>Indicators of Abuse</w:t>
      </w:r>
    </w:p>
    <w:p w14:paraId="08CE6F91" w14:textId="77777777" w:rsidR="00F4699A" w:rsidRDefault="00F4699A" w:rsidP="005162CB">
      <w:pPr>
        <w:spacing w:line="276" w:lineRule="auto"/>
        <w:jc w:val="both"/>
        <w:rPr>
          <w:b/>
          <w:bCs/>
        </w:rPr>
      </w:pPr>
    </w:p>
    <w:p w14:paraId="656053AD" w14:textId="77777777" w:rsidR="00F4699A" w:rsidRPr="00F4699A" w:rsidRDefault="00F4699A" w:rsidP="00F4699A">
      <w:pPr>
        <w:spacing w:line="276" w:lineRule="auto"/>
        <w:jc w:val="both"/>
        <w:rPr>
          <w:b/>
          <w:bCs/>
        </w:rPr>
      </w:pPr>
      <w:r w:rsidRPr="00F4699A">
        <w:rPr>
          <w:b/>
          <w:bCs/>
        </w:rPr>
        <w:t xml:space="preserve">What </w:t>
      </w:r>
      <w:proofErr w:type="gramStart"/>
      <w:r w:rsidRPr="00F4699A">
        <w:rPr>
          <w:b/>
          <w:bCs/>
        </w:rPr>
        <w:t>is</w:t>
      </w:r>
      <w:proofErr w:type="gramEnd"/>
      <w:r w:rsidRPr="00F4699A">
        <w:rPr>
          <w:b/>
          <w:bCs/>
        </w:rPr>
        <w:t xml:space="preserve"> Children and Adult abuse and neglect?</w:t>
      </w:r>
    </w:p>
    <w:p w14:paraId="61CDCEAD" w14:textId="77777777" w:rsidR="00F4699A" w:rsidRPr="00F4699A" w:rsidRDefault="00F4699A" w:rsidP="00F4699A">
      <w:pPr>
        <w:spacing w:line="276" w:lineRule="auto"/>
        <w:jc w:val="both"/>
        <w:rPr>
          <w:b/>
          <w:bCs/>
        </w:rPr>
      </w:pPr>
    </w:p>
    <w:p w14:paraId="2AAC54E2" w14:textId="77777777" w:rsidR="00F4699A" w:rsidRPr="00F4699A" w:rsidRDefault="00F4699A" w:rsidP="00F4699A">
      <w:pPr>
        <w:spacing w:line="276" w:lineRule="auto"/>
        <w:jc w:val="both"/>
      </w:pPr>
      <w:r w:rsidRPr="00F4699A">
        <w:t>The Care Act</w:t>
      </w:r>
      <w:r>
        <w:t xml:space="preserve"> (2014)</w:t>
      </w:r>
      <w:r w:rsidRPr="00F4699A">
        <w:t xml:space="preserve"> defines the abuse and neglect of Children and Adults to be:</w:t>
      </w:r>
    </w:p>
    <w:p w14:paraId="4E133429" w14:textId="77777777" w:rsidR="00F4699A" w:rsidRPr="00F4699A" w:rsidRDefault="00F4699A" w:rsidP="00F4699A">
      <w:pPr>
        <w:spacing w:line="276" w:lineRule="auto"/>
        <w:jc w:val="both"/>
      </w:pPr>
      <w:r w:rsidRPr="00F4699A">
        <w:t>1.</w:t>
      </w:r>
      <w:r w:rsidRPr="00F4699A">
        <w:tab/>
        <w:t>Physical</w:t>
      </w:r>
    </w:p>
    <w:p w14:paraId="26305300" w14:textId="77777777" w:rsidR="00F4699A" w:rsidRPr="00F4699A" w:rsidRDefault="00F4699A" w:rsidP="00F4699A">
      <w:pPr>
        <w:spacing w:line="276" w:lineRule="auto"/>
        <w:jc w:val="both"/>
      </w:pPr>
      <w:r w:rsidRPr="00F4699A">
        <w:t>2.</w:t>
      </w:r>
      <w:r w:rsidRPr="00F4699A">
        <w:tab/>
        <w:t>Financial</w:t>
      </w:r>
    </w:p>
    <w:p w14:paraId="191C87B6" w14:textId="77777777" w:rsidR="00F4699A" w:rsidRPr="00F4699A" w:rsidRDefault="00F4699A" w:rsidP="00F4699A">
      <w:pPr>
        <w:spacing w:line="276" w:lineRule="auto"/>
        <w:jc w:val="both"/>
      </w:pPr>
      <w:r w:rsidRPr="00F4699A">
        <w:t>3.</w:t>
      </w:r>
      <w:r w:rsidRPr="00F4699A">
        <w:tab/>
        <w:t>Sexual</w:t>
      </w:r>
    </w:p>
    <w:p w14:paraId="47542A08" w14:textId="77777777" w:rsidR="00F4699A" w:rsidRPr="00F4699A" w:rsidRDefault="00F4699A" w:rsidP="00F4699A">
      <w:pPr>
        <w:spacing w:line="276" w:lineRule="auto"/>
        <w:jc w:val="both"/>
      </w:pPr>
      <w:r w:rsidRPr="00F4699A">
        <w:t>4.</w:t>
      </w:r>
      <w:r w:rsidRPr="00F4699A">
        <w:tab/>
        <w:t>Neglect</w:t>
      </w:r>
    </w:p>
    <w:p w14:paraId="62E38C0C" w14:textId="77777777" w:rsidR="00F4699A" w:rsidRPr="00F4699A" w:rsidRDefault="00F4699A" w:rsidP="00F4699A">
      <w:pPr>
        <w:spacing w:line="276" w:lineRule="auto"/>
        <w:jc w:val="both"/>
      </w:pPr>
      <w:r w:rsidRPr="00F4699A">
        <w:t>5.</w:t>
      </w:r>
      <w:r w:rsidRPr="00F4699A">
        <w:tab/>
        <w:t>Emotional</w:t>
      </w:r>
    </w:p>
    <w:p w14:paraId="3E8EC64D" w14:textId="77777777" w:rsidR="00F4699A" w:rsidRPr="00F4699A" w:rsidRDefault="00F4699A" w:rsidP="00F4699A">
      <w:pPr>
        <w:spacing w:line="276" w:lineRule="auto"/>
        <w:jc w:val="both"/>
      </w:pPr>
      <w:r w:rsidRPr="00F4699A">
        <w:t>6.</w:t>
      </w:r>
      <w:r w:rsidRPr="00F4699A">
        <w:tab/>
        <w:t>Self-Neglect</w:t>
      </w:r>
    </w:p>
    <w:p w14:paraId="3D91645F" w14:textId="77777777" w:rsidR="00F4699A" w:rsidRPr="00F4699A" w:rsidRDefault="00F4699A" w:rsidP="00F4699A">
      <w:pPr>
        <w:spacing w:line="276" w:lineRule="auto"/>
        <w:jc w:val="both"/>
      </w:pPr>
      <w:r w:rsidRPr="00F4699A">
        <w:t>7.</w:t>
      </w:r>
      <w:r w:rsidRPr="00F4699A">
        <w:tab/>
        <w:t>Modern Slavery</w:t>
      </w:r>
    </w:p>
    <w:p w14:paraId="578BD551" w14:textId="77777777" w:rsidR="00F4699A" w:rsidRPr="00F4699A" w:rsidRDefault="00F4699A" w:rsidP="00F4699A">
      <w:pPr>
        <w:spacing w:line="276" w:lineRule="auto"/>
        <w:jc w:val="both"/>
      </w:pPr>
      <w:r w:rsidRPr="00F4699A">
        <w:t>8.</w:t>
      </w:r>
      <w:r w:rsidRPr="00F4699A">
        <w:tab/>
        <w:t>Domestic Abuse</w:t>
      </w:r>
    </w:p>
    <w:p w14:paraId="047A275D" w14:textId="77777777" w:rsidR="00F4699A" w:rsidRPr="00F4699A" w:rsidRDefault="00F4699A" w:rsidP="00F4699A">
      <w:pPr>
        <w:spacing w:line="276" w:lineRule="auto"/>
        <w:jc w:val="both"/>
      </w:pPr>
      <w:r w:rsidRPr="00F4699A">
        <w:t>9.</w:t>
      </w:r>
      <w:r w:rsidRPr="00F4699A">
        <w:tab/>
        <w:t>Exploitation</w:t>
      </w:r>
    </w:p>
    <w:p w14:paraId="450467A5" w14:textId="77777777" w:rsidR="00F4699A" w:rsidRPr="00F4699A" w:rsidRDefault="00F4699A" w:rsidP="00F4699A">
      <w:pPr>
        <w:spacing w:line="276" w:lineRule="auto"/>
        <w:jc w:val="both"/>
      </w:pPr>
      <w:r w:rsidRPr="00F4699A">
        <w:t>10.</w:t>
      </w:r>
      <w:r w:rsidRPr="00F4699A">
        <w:tab/>
        <w:t>Discrimination</w:t>
      </w:r>
    </w:p>
    <w:p w14:paraId="1F004AF2" w14:textId="77777777" w:rsidR="00F4699A" w:rsidRPr="00F4699A" w:rsidRDefault="00F4699A" w:rsidP="00F4699A">
      <w:pPr>
        <w:spacing w:line="276" w:lineRule="auto"/>
        <w:jc w:val="both"/>
      </w:pPr>
      <w:r w:rsidRPr="00F4699A">
        <w:t>11.</w:t>
      </w:r>
      <w:r w:rsidRPr="00F4699A">
        <w:tab/>
      </w:r>
      <w:proofErr w:type="spellStart"/>
      <w:r w:rsidRPr="00F4699A">
        <w:t>Organisational</w:t>
      </w:r>
      <w:proofErr w:type="spellEnd"/>
      <w:r w:rsidRPr="00F4699A">
        <w:t xml:space="preserve"> (Institutional)</w:t>
      </w:r>
      <w:r w:rsidRPr="00F4699A">
        <w:tab/>
      </w:r>
      <w:r w:rsidRPr="00F4699A">
        <w:tab/>
      </w:r>
    </w:p>
    <w:p w14:paraId="6BB9E253" w14:textId="77777777" w:rsidR="005162CB" w:rsidRDefault="005162CB" w:rsidP="005162CB">
      <w:pPr>
        <w:spacing w:line="276" w:lineRule="auto"/>
        <w:ind w:left="360"/>
        <w:jc w:val="both"/>
        <w:rPr>
          <w:b/>
          <w:bCs/>
        </w:rPr>
      </w:pPr>
    </w:p>
    <w:p w14:paraId="5CA358E8" w14:textId="77777777" w:rsidR="005162CB" w:rsidRDefault="005162CB" w:rsidP="005162CB">
      <w:pPr>
        <w:spacing w:line="276" w:lineRule="auto"/>
        <w:jc w:val="both"/>
        <w:rPr>
          <w:b/>
          <w:bCs/>
          <w:u w:val="single"/>
        </w:rPr>
      </w:pPr>
      <w:r>
        <w:rPr>
          <w:b/>
          <w:bCs/>
          <w:u w:val="single"/>
        </w:rPr>
        <w:t>Child Abuse</w:t>
      </w:r>
    </w:p>
    <w:p w14:paraId="23DE523C" w14:textId="77777777" w:rsidR="005162CB" w:rsidRDefault="005162CB" w:rsidP="005162CB">
      <w:pPr>
        <w:spacing w:line="276" w:lineRule="auto"/>
        <w:jc w:val="both"/>
      </w:pPr>
    </w:p>
    <w:p w14:paraId="0BDE70FA" w14:textId="77777777" w:rsidR="0003190B" w:rsidRDefault="005162CB" w:rsidP="005162CB">
      <w:pPr>
        <w:spacing w:line="276" w:lineRule="auto"/>
        <w:jc w:val="both"/>
      </w:pPr>
      <w:r>
        <w:t>This refers to the damage done to a child</w:t>
      </w:r>
      <w:r>
        <w:rPr>
          <w:lang w:val="en-GB"/>
        </w:rPr>
        <w:t>’</w:t>
      </w:r>
      <w:r>
        <w:t>s or young person</w:t>
      </w:r>
      <w:r>
        <w:rPr>
          <w:lang w:val="en-GB"/>
        </w:rPr>
        <w:t>’</w:t>
      </w:r>
      <w:r>
        <w:t xml:space="preserve">s physical, mental or emotional health in situations which arise </w:t>
      </w:r>
      <w:r w:rsidR="0003190B">
        <w:t>w</w:t>
      </w:r>
      <w:r>
        <w:t>hen adults or peers misuse their power over children and young people.</w:t>
      </w:r>
    </w:p>
    <w:p w14:paraId="52E56223" w14:textId="77777777" w:rsidR="0003190B" w:rsidRDefault="0003190B" w:rsidP="005162CB">
      <w:pPr>
        <w:spacing w:line="276" w:lineRule="auto"/>
        <w:jc w:val="both"/>
      </w:pPr>
    </w:p>
    <w:p w14:paraId="4A7E2B40" w14:textId="77777777" w:rsidR="005162CB" w:rsidRDefault="005162CB" w:rsidP="005162CB">
      <w:pPr>
        <w:spacing w:line="276" w:lineRule="auto"/>
        <w:jc w:val="both"/>
      </w:pPr>
      <w:r>
        <w:t>The</w:t>
      </w:r>
      <w:r w:rsidR="00F4699A">
        <w:t xml:space="preserve"> </w:t>
      </w:r>
      <w:r>
        <w:t>five main forms of abuse</w:t>
      </w:r>
      <w:r w:rsidR="00F4699A">
        <w:t xml:space="preserve"> are described in more detail for the purpose of this policy</w:t>
      </w:r>
      <w:r>
        <w:t>:</w:t>
      </w:r>
    </w:p>
    <w:p w14:paraId="07547A01" w14:textId="77777777" w:rsidR="0003190B" w:rsidRDefault="0003190B" w:rsidP="005162CB">
      <w:pPr>
        <w:tabs>
          <w:tab w:val="left" w:pos="720"/>
        </w:tabs>
        <w:spacing w:line="276" w:lineRule="auto"/>
        <w:jc w:val="both"/>
        <w:rPr>
          <w:b/>
          <w:bCs/>
        </w:rPr>
      </w:pPr>
    </w:p>
    <w:p w14:paraId="4D17BD22" w14:textId="77777777" w:rsidR="005162CB" w:rsidRDefault="005162CB" w:rsidP="005162CB">
      <w:pPr>
        <w:tabs>
          <w:tab w:val="left" w:pos="720"/>
        </w:tabs>
        <w:spacing w:line="276" w:lineRule="auto"/>
        <w:jc w:val="both"/>
        <w:rPr>
          <w:b/>
          <w:bCs/>
        </w:rPr>
      </w:pPr>
      <w:r>
        <w:rPr>
          <w:b/>
          <w:bCs/>
        </w:rPr>
        <w:t>1.</w:t>
      </w:r>
      <w:r>
        <w:rPr>
          <w:b/>
          <w:bCs/>
        </w:rPr>
        <w:tab/>
        <w:t>Physical</w:t>
      </w:r>
    </w:p>
    <w:p w14:paraId="5043CB0F" w14:textId="77777777" w:rsidR="005162CB" w:rsidRDefault="005162CB" w:rsidP="005162CB">
      <w:pPr>
        <w:spacing w:line="276" w:lineRule="auto"/>
        <w:ind w:left="360"/>
        <w:jc w:val="both"/>
      </w:pPr>
    </w:p>
    <w:p w14:paraId="53E649F2" w14:textId="77777777" w:rsidR="005162CB" w:rsidRDefault="005162CB" w:rsidP="005162CB">
      <w:pPr>
        <w:spacing w:line="276" w:lineRule="auto"/>
        <w:jc w:val="both"/>
      </w:pPr>
      <w:r>
        <w:t xml:space="preserve">Physical hurt or injury to children or young people, attempting to do so, giving them alcohol, drugs, cigarettes or other inappropriate substances. Physical abuse may involve hitting, shaking, throwing, poisoning, burning or scolding, drowning, suffocation or otherwise causing physical harm to a child or young person. Physical harm may also be caused when a parent or carer feigns the symptoms of or deliberately cause ill health to a child they are looking after. This situation is commonly described using terms such as fictitious illness </w:t>
      </w:r>
      <w:proofErr w:type="spellStart"/>
      <w:r>
        <w:t>bi</w:t>
      </w:r>
      <w:proofErr w:type="spellEnd"/>
      <w:r>
        <w:t xml:space="preserve"> proxy or Munchausen</w:t>
      </w:r>
      <w:r>
        <w:rPr>
          <w:lang w:val="en-GB"/>
        </w:rPr>
        <w:t>’</w:t>
      </w:r>
      <w:r>
        <w:t xml:space="preserve">s Syndrome by proxy.  </w:t>
      </w:r>
    </w:p>
    <w:p w14:paraId="07459315" w14:textId="77777777" w:rsidR="005162CB" w:rsidRDefault="005162CB" w:rsidP="005162CB">
      <w:pPr>
        <w:spacing w:line="276" w:lineRule="auto"/>
        <w:jc w:val="both"/>
      </w:pPr>
    </w:p>
    <w:p w14:paraId="4B6CAF25" w14:textId="77777777" w:rsidR="005162CB" w:rsidRDefault="005162CB" w:rsidP="005162CB">
      <w:pPr>
        <w:tabs>
          <w:tab w:val="left" w:pos="720"/>
        </w:tabs>
        <w:spacing w:line="276" w:lineRule="auto"/>
        <w:jc w:val="both"/>
        <w:rPr>
          <w:b/>
          <w:bCs/>
        </w:rPr>
      </w:pPr>
      <w:r>
        <w:rPr>
          <w:b/>
          <w:bCs/>
        </w:rPr>
        <w:t>2.</w:t>
      </w:r>
      <w:r>
        <w:rPr>
          <w:b/>
          <w:bCs/>
        </w:rPr>
        <w:tab/>
        <w:t>Sexual</w:t>
      </w:r>
    </w:p>
    <w:p w14:paraId="6537F28F" w14:textId="77777777" w:rsidR="005162CB" w:rsidRDefault="005162CB" w:rsidP="005162CB">
      <w:pPr>
        <w:spacing w:line="276" w:lineRule="auto"/>
        <w:ind w:left="360"/>
        <w:jc w:val="both"/>
      </w:pPr>
    </w:p>
    <w:p w14:paraId="0ACA43E9" w14:textId="77777777" w:rsidR="005162CB" w:rsidRDefault="005162CB" w:rsidP="005162CB">
      <w:pPr>
        <w:spacing w:line="276" w:lineRule="auto"/>
        <w:jc w:val="both"/>
      </w:pPr>
      <w:r>
        <w:t xml:space="preserve">Sexual abuse involves forcing or enticing or forcing a child to take part in sexual activities, </w:t>
      </w:r>
      <w:proofErr w:type="gramStart"/>
      <w:r>
        <w:t>whether or not</w:t>
      </w:r>
      <w:proofErr w:type="gramEnd"/>
      <w:r>
        <w:t xml:space="preserve"> </w:t>
      </w:r>
      <w:proofErr w:type="gramStart"/>
      <w:r>
        <w:t>he</w:t>
      </w:r>
      <w:proofErr w:type="gramEnd"/>
      <w:r>
        <w:t xml:space="preserve"> child is aware of what is happening. The activities may involve physical contact, including penetrative (e.g. rape or buggery) or </w:t>
      </w:r>
      <w:proofErr w:type="spellStart"/>
      <w:r>
        <w:t>non penetrative</w:t>
      </w:r>
      <w:proofErr w:type="spellEnd"/>
      <w:r>
        <w:t xml:space="preserve"> acts. They may include </w:t>
      </w:r>
      <w:proofErr w:type="spellStart"/>
      <w:r>
        <w:t>non contact</w:t>
      </w:r>
      <w:proofErr w:type="spellEnd"/>
      <w:r>
        <w:t xml:space="preserve"> activities, such as involving </w:t>
      </w:r>
      <w:r>
        <w:lastRenderedPageBreak/>
        <w:t xml:space="preserve">children in looking at or in the production of, pornographic material or watching sexual activities, or encouraging children to behave in sexually inappropriate ways.  </w:t>
      </w:r>
    </w:p>
    <w:p w14:paraId="6DFB9E20" w14:textId="77777777" w:rsidR="005162CB" w:rsidRDefault="005162CB" w:rsidP="005162CB">
      <w:pPr>
        <w:spacing w:line="276" w:lineRule="auto"/>
        <w:jc w:val="both"/>
        <w:rPr>
          <w:b/>
          <w:bCs/>
        </w:rPr>
      </w:pPr>
    </w:p>
    <w:p w14:paraId="004875A7" w14:textId="77777777" w:rsidR="005162CB" w:rsidRDefault="005162CB" w:rsidP="005162CB">
      <w:pPr>
        <w:tabs>
          <w:tab w:val="left" w:pos="720"/>
        </w:tabs>
        <w:spacing w:line="276" w:lineRule="auto"/>
        <w:jc w:val="both"/>
        <w:rPr>
          <w:b/>
          <w:bCs/>
        </w:rPr>
      </w:pPr>
      <w:r>
        <w:rPr>
          <w:b/>
          <w:bCs/>
        </w:rPr>
        <w:t>3.</w:t>
      </w:r>
      <w:r>
        <w:rPr>
          <w:b/>
          <w:bCs/>
        </w:rPr>
        <w:tab/>
        <w:t>Neglect</w:t>
      </w:r>
    </w:p>
    <w:p w14:paraId="70DF9E56" w14:textId="77777777" w:rsidR="005162CB" w:rsidRDefault="005162CB" w:rsidP="005162CB">
      <w:pPr>
        <w:spacing w:line="276" w:lineRule="auto"/>
        <w:ind w:left="360"/>
        <w:jc w:val="both"/>
      </w:pPr>
    </w:p>
    <w:p w14:paraId="302D6FEA" w14:textId="77777777" w:rsidR="005162CB" w:rsidRDefault="005162CB" w:rsidP="005162CB">
      <w:pPr>
        <w:spacing w:line="276" w:lineRule="auto"/>
        <w:jc w:val="both"/>
      </w:pPr>
      <w:r>
        <w:t>Usually where a child</w:t>
      </w:r>
      <w:r>
        <w:rPr>
          <w:lang w:val="en-GB"/>
        </w:rPr>
        <w:t>’</w:t>
      </w:r>
      <w:r>
        <w:t>s or young person</w:t>
      </w:r>
      <w:r>
        <w:rPr>
          <w:lang w:val="en-GB"/>
        </w:rPr>
        <w:t>’</w:t>
      </w:r>
      <w:r>
        <w:t xml:space="preserve">s basic physical needs are not met (food, warm clothing, shelter </w:t>
      </w:r>
      <w:proofErr w:type="spellStart"/>
      <w:r>
        <w:t>etc</w:t>
      </w:r>
      <w:proofErr w:type="spellEnd"/>
      <w:r>
        <w:t>) or they are consistently left alone and unsupervised, they are left exposed to risk of injury or there is otherwise a failure to ensure their safety which results in the serious impairment of the child</w:t>
      </w:r>
      <w:r>
        <w:rPr>
          <w:lang w:val="en-GB"/>
        </w:rPr>
        <w:t>’</w:t>
      </w:r>
      <w:r>
        <w:t xml:space="preserve">s health and development.   </w:t>
      </w:r>
    </w:p>
    <w:p w14:paraId="44E871BC" w14:textId="77777777" w:rsidR="005162CB" w:rsidRDefault="005162CB" w:rsidP="005162CB">
      <w:pPr>
        <w:spacing w:line="276" w:lineRule="auto"/>
        <w:jc w:val="both"/>
      </w:pPr>
    </w:p>
    <w:p w14:paraId="3A1B40B2" w14:textId="77777777" w:rsidR="005162CB" w:rsidRDefault="005162CB" w:rsidP="005162CB">
      <w:pPr>
        <w:tabs>
          <w:tab w:val="left" w:pos="720"/>
        </w:tabs>
        <w:spacing w:line="276" w:lineRule="auto"/>
        <w:jc w:val="both"/>
        <w:rPr>
          <w:b/>
          <w:bCs/>
        </w:rPr>
      </w:pPr>
      <w:r>
        <w:rPr>
          <w:b/>
          <w:bCs/>
        </w:rPr>
        <w:t>4.</w:t>
      </w:r>
      <w:r>
        <w:rPr>
          <w:b/>
          <w:bCs/>
        </w:rPr>
        <w:tab/>
        <w:t>Emotional</w:t>
      </w:r>
    </w:p>
    <w:p w14:paraId="144A5D23" w14:textId="77777777" w:rsidR="005162CB" w:rsidRDefault="005162CB" w:rsidP="005162CB">
      <w:pPr>
        <w:spacing w:line="276" w:lineRule="auto"/>
        <w:ind w:left="360"/>
        <w:jc w:val="both"/>
      </w:pPr>
    </w:p>
    <w:p w14:paraId="09D401D4" w14:textId="77777777" w:rsidR="005162CB" w:rsidRDefault="005162CB" w:rsidP="005162CB">
      <w:pPr>
        <w:spacing w:line="276" w:lineRule="auto"/>
        <w:jc w:val="both"/>
      </w:pPr>
      <w:r>
        <w:t>Emotional abuse is the persistent emotional ill-treatment of a child such as to cause severe and persistent adverse effects on the child</w:t>
      </w:r>
      <w:r>
        <w:rPr>
          <w:lang w:val="en-GB"/>
        </w:rPr>
        <w:t>’</w:t>
      </w:r>
      <w:r>
        <w:t>s emotional development. It may involve conveying to children that they are worthless or unloved, inadequate or valued only insofar as they meet the needs of another person. It may feature age or development inappropriate expectations being imposed on children. It may involve causing children frequently to feel frightened or in danger, or the exploitation or corruption of children. Some level of emotional abuse is involved in all types of ill treatment of a child, though it may occur alone. Includes persistent lack of love and affection or attention; overprotection which prevents them from socializing.</w:t>
      </w:r>
    </w:p>
    <w:p w14:paraId="738610EB" w14:textId="77777777" w:rsidR="00F4699A" w:rsidRDefault="00F4699A" w:rsidP="005162CB">
      <w:pPr>
        <w:spacing w:line="276" w:lineRule="auto"/>
        <w:jc w:val="both"/>
      </w:pPr>
    </w:p>
    <w:p w14:paraId="5C02A05B" w14:textId="77777777" w:rsidR="005162CB" w:rsidRDefault="005162CB" w:rsidP="005162CB">
      <w:pPr>
        <w:spacing w:line="276" w:lineRule="auto"/>
        <w:jc w:val="both"/>
      </w:pPr>
      <w:proofErr w:type="gramStart"/>
      <w:r>
        <w:t>For the purpose of</w:t>
      </w:r>
      <w:proofErr w:type="gramEnd"/>
      <w:r>
        <w:t xml:space="preserve"> this </w:t>
      </w:r>
      <w:proofErr w:type="gramStart"/>
      <w:r>
        <w:t>policy</w:t>
      </w:r>
      <w:proofErr w:type="gramEnd"/>
      <w:r>
        <w:t xml:space="preserve"> we have also included Bullying as one of categories:</w:t>
      </w:r>
    </w:p>
    <w:p w14:paraId="637805D2" w14:textId="77777777" w:rsidR="005162CB" w:rsidRDefault="005162CB" w:rsidP="005162CB">
      <w:pPr>
        <w:tabs>
          <w:tab w:val="left" w:pos="720"/>
        </w:tabs>
        <w:spacing w:line="276" w:lineRule="auto"/>
        <w:jc w:val="both"/>
        <w:rPr>
          <w:b/>
          <w:bCs/>
        </w:rPr>
      </w:pPr>
    </w:p>
    <w:p w14:paraId="463F29E8" w14:textId="77777777" w:rsidR="005162CB" w:rsidRDefault="005162CB" w:rsidP="005162CB">
      <w:pPr>
        <w:tabs>
          <w:tab w:val="left" w:pos="720"/>
        </w:tabs>
        <w:spacing w:line="276" w:lineRule="auto"/>
        <w:jc w:val="both"/>
        <w:rPr>
          <w:b/>
          <w:bCs/>
        </w:rPr>
      </w:pPr>
    </w:p>
    <w:p w14:paraId="402349DD" w14:textId="77777777" w:rsidR="005162CB" w:rsidRDefault="005162CB" w:rsidP="005162CB">
      <w:pPr>
        <w:tabs>
          <w:tab w:val="left" w:pos="720"/>
        </w:tabs>
        <w:spacing w:line="276" w:lineRule="auto"/>
        <w:jc w:val="both"/>
        <w:rPr>
          <w:b/>
          <w:bCs/>
        </w:rPr>
      </w:pPr>
      <w:r>
        <w:rPr>
          <w:b/>
          <w:bCs/>
        </w:rPr>
        <w:t>5.</w:t>
      </w:r>
      <w:r>
        <w:rPr>
          <w:b/>
          <w:bCs/>
        </w:rPr>
        <w:tab/>
        <w:t>Bullying</w:t>
      </w:r>
    </w:p>
    <w:p w14:paraId="3B7B4B86" w14:textId="77777777" w:rsidR="005162CB" w:rsidRDefault="005162CB" w:rsidP="005162CB">
      <w:pPr>
        <w:spacing w:line="276" w:lineRule="auto"/>
        <w:ind w:left="360"/>
        <w:jc w:val="both"/>
      </w:pPr>
    </w:p>
    <w:p w14:paraId="6B80D13E" w14:textId="77777777" w:rsidR="005162CB" w:rsidRDefault="005162CB" w:rsidP="005162CB">
      <w:pPr>
        <w:spacing w:line="276" w:lineRule="auto"/>
        <w:jc w:val="both"/>
      </w:pPr>
      <w:r>
        <w:t xml:space="preserve">This can take many forms and is usually repeated over a period of time. It includes physical, verbal, virtual and emotional bullying (e.g. sarcasm, spreading </w:t>
      </w:r>
      <w:proofErr w:type="spellStart"/>
      <w:r>
        <w:t>rumours</w:t>
      </w:r>
      <w:proofErr w:type="spellEnd"/>
      <w:r>
        <w:t xml:space="preserve">, isolation from activities, graffiti, gestures, </w:t>
      </w:r>
      <w:proofErr w:type="spellStart"/>
      <w:r>
        <w:t>etc</w:t>
      </w:r>
      <w:proofErr w:type="spellEnd"/>
      <w:r>
        <w:t xml:space="preserve">). They will all include deliberate hostility and aggression towards the victim, a victim who is less powerful than the bully and an outcome which is always painful and distressing for the victim. </w:t>
      </w:r>
    </w:p>
    <w:p w14:paraId="3A0FF5F2" w14:textId="77777777" w:rsidR="005162CB" w:rsidRDefault="005162CB" w:rsidP="005162CB">
      <w:pPr>
        <w:spacing w:line="276" w:lineRule="auto"/>
        <w:jc w:val="both"/>
      </w:pPr>
    </w:p>
    <w:p w14:paraId="5D2D2563" w14:textId="77777777" w:rsidR="005162CB" w:rsidRDefault="005162CB" w:rsidP="005162CB">
      <w:pPr>
        <w:spacing w:line="276" w:lineRule="auto"/>
        <w:jc w:val="both"/>
      </w:pPr>
      <w:r>
        <w:t xml:space="preserve">Please refer to the </w:t>
      </w:r>
      <w:proofErr w:type="spellStart"/>
      <w:r>
        <w:t>organisations</w:t>
      </w:r>
      <w:proofErr w:type="spellEnd"/>
      <w:r>
        <w:t xml:space="preserve"> bullying and harassment procedures, IT procedures, guidance for Social Networking and Parental Consent for the use of photographic recording equipment for further information. </w:t>
      </w:r>
    </w:p>
    <w:p w14:paraId="5630AD66" w14:textId="77777777" w:rsidR="005162CB" w:rsidRDefault="005162CB" w:rsidP="005162CB">
      <w:pPr>
        <w:spacing w:line="276" w:lineRule="auto"/>
        <w:jc w:val="both"/>
      </w:pPr>
    </w:p>
    <w:p w14:paraId="61829076" w14:textId="77777777" w:rsidR="00F4699A" w:rsidRDefault="00F4699A" w:rsidP="005162CB">
      <w:pPr>
        <w:spacing w:line="276" w:lineRule="auto"/>
        <w:jc w:val="both"/>
        <w:rPr>
          <w:b/>
          <w:bCs/>
          <w:u w:val="single"/>
        </w:rPr>
      </w:pPr>
    </w:p>
    <w:p w14:paraId="2BA226A1" w14:textId="77777777" w:rsidR="00F4699A" w:rsidRDefault="00F4699A" w:rsidP="005162CB">
      <w:pPr>
        <w:spacing w:line="276" w:lineRule="auto"/>
        <w:jc w:val="both"/>
        <w:rPr>
          <w:b/>
          <w:bCs/>
          <w:u w:val="single"/>
        </w:rPr>
      </w:pPr>
    </w:p>
    <w:p w14:paraId="68AD6C19" w14:textId="77777777" w:rsidR="005162CB" w:rsidRDefault="005162CB" w:rsidP="005162CB">
      <w:pPr>
        <w:spacing w:line="276" w:lineRule="auto"/>
        <w:jc w:val="both"/>
        <w:rPr>
          <w:b/>
          <w:bCs/>
          <w:u w:val="single"/>
        </w:rPr>
      </w:pPr>
      <w:proofErr w:type="spellStart"/>
      <w:r>
        <w:rPr>
          <w:b/>
          <w:bCs/>
          <w:u w:val="single"/>
        </w:rPr>
        <w:t>Recognising</w:t>
      </w:r>
      <w:proofErr w:type="spellEnd"/>
      <w:r>
        <w:rPr>
          <w:b/>
          <w:bCs/>
          <w:u w:val="single"/>
        </w:rPr>
        <w:t xml:space="preserve"> Child Abuse</w:t>
      </w:r>
    </w:p>
    <w:p w14:paraId="17AD93B2" w14:textId="77777777" w:rsidR="005162CB" w:rsidRDefault="005162CB" w:rsidP="005162CB">
      <w:pPr>
        <w:spacing w:line="276" w:lineRule="auto"/>
        <w:jc w:val="both"/>
      </w:pPr>
    </w:p>
    <w:p w14:paraId="0E9A5013" w14:textId="77777777" w:rsidR="005162CB" w:rsidRDefault="005162CB" w:rsidP="005162CB">
      <w:pPr>
        <w:spacing w:line="276" w:lineRule="auto"/>
        <w:jc w:val="both"/>
      </w:pPr>
      <w:r>
        <w:lastRenderedPageBreak/>
        <w:t xml:space="preserve">Even </w:t>
      </w:r>
      <w:proofErr w:type="gramStart"/>
      <w:r>
        <w:t>persons</w:t>
      </w:r>
      <w:proofErr w:type="gramEnd"/>
      <w:r>
        <w:t xml:space="preserve"> experienced in working with child abuse can find it difficult to </w:t>
      </w:r>
      <w:proofErr w:type="spellStart"/>
      <w:r>
        <w:t>recognise</w:t>
      </w:r>
      <w:proofErr w:type="spellEnd"/>
      <w:r>
        <w:t xml:space="preserve"> a situation where abuse is or has been occurring, </w:t>
      </w:r>
      <w:proofErr w:type="gramStart"/>
      <w:r>
        <w:t>The</w:t>
      </w:r>
      <w:proofErr w:type="gramEnd"/>
      <w:r>
        <w:t xml:space="preserve"> following list is indicative only and not exhaustive. It should be borne in mind that the presence of one or more of the following is not necessarily proof of abuse (e.g. all children and young people will suffer from cuts and bruises from time to time and their </w:t>
      </w:r>
      <w:proofErr w:type="spellStart"/>
      <w:r>
        <w:t>behaviour</w:t>
      </w:r>
      <w:proofErr w:type="spellEnd"/>
      <w:r>
        <w:t xml:space="preserve"> may give cause for concern for reasons other than abuse). However, if you are concerned about the welfare of a child or young person it is imperative to act. Never assume that someone else will act if you do not. </w:t>
      </w:r>
    </w:p>
    <w:p w14:paraId="0DE4B5B7" w14:textId="77777777" w:rsidR="005162CB" w:rsidRDefault="005162CB" w:rsidP="005162CB">
      <w:pPr>
        <w:spacing w:line="276" w:lineRule="auto"/>
        <w:jc w:val="both"/>
      </w:pPr>
    </w:p>
    <w:p w14:paraId="66204FF1" w14:textId="77777777" w:rsidR="00F4699A" w:rsidRDefault="00F4699A" w:rsidP="005162CB">
      <w:pPr>
        <w:spacing w:line="276" w:lineRule="auto"/>
        <w:jc w:val="both"/>
      </w:pPr>
    </w:p>
    <w:p w14:paraId="2DBF0D7D" w14:textId="77777777" w:rsidR="00F4699A" w:rsidRDefault="00F4699A" w:rsidP="005162CB">
      <w:pPr>
        <w:spacing w:line="276" w:lineRule="auto"/>
        <w:jc w:val="both"/>
      </w:pPr>
    </w:p>
    <w:p w14:paraId="26E590AD" w14:textId="77777777" w:rsidR="005162CB" w:rsidRDefault="005162CB" w:rsidP="005162CB">
      <w:pPr>
        <w:spacing w:line="276" w:lineRule="auto"/>
        <w:jc w:val="both"/>
      </w:pPr>
      <w:r>
        <w:t>Possible indications of abuse include:</w:t>
      </w:r>
    </w:p>
    <w:p w14:paraId="6B62F1B3" w14:textId="77777777" w:rsidR="005162CB" w:rsidRDefault="005162CB" w:rsidP="005162CB">
      <w:pPr>
        <w:spacing w:line="276" w:lineRule="auto"/>
        <w:jc w:val="both"/>
      </w:pPr>
    </w:p>
    <w:p w14:paraId="19B1E001" w14:textId="77777777" w:rsidR="005162CB" w:rsidRDefault="005162CB" w:rsidP="005162CB">
      <w:pPr>
        <w:spacing w:line="276" w:lineRule="auto"/>
        <w:jc w:val="both"/>
      </w:pPr>
      <w:r>
        <w:t xml:space="preserve">Unexplained or suspicious injuries especially if on </w:t>
      </w:r>
      <w:r w:rsidR="00360F31">
        <w:t>the</w:t>
      </w:r>
      <w:r>
        <w:t xml:space="preserve"> part of the body not normally prone to such injuries;</w:t>
      </w:r>
    </w:p>
    <w:p w14:paraId="02F2C34E" w14:textId="77777777" w:rsidR="005162CB" w:rsidRDefault="005162CB" w:rsidP="005162CB">
      <w:pPr>
        <w:spacing w:line="276" w:lineRule="auto"/>
        <w:jc w:val="both"/>
      </w:pPr>
    </w:p>
    <w:p w14:paraId="0DA43983" w14:textId="77777777" w:rsidR="005162CB" w:rsidRDefault="005162CB" w:rsidP="005162CB">
      <w:pPr>
        <w:spacing w:line="276" w:lineRule="auto"/>
        <w:jc w:val="both"/>
      </w:pPr>
      <w:r>
        <w:t>The child or young person describing what seems to be an abusive act involving them;</w:t>
      </w:r>
    </w:p>
    <w:p w14:paraId="680A4E5D" w14:textId="77777777" w:rsidR="005162CB" w:rsidRDefault="005162CB" w:rsidP="005162CB">
      <w:pPr>
        <w:spacing w:line="276" w:lineRule="auto"/>
        <w:jc w:val="both"/>
      </w:pPr>
    </w:p>
    <w:p w14:paraId="6C7C3DD5" w14:textId="77777777" w:rsidR="005162CB" w:rsidRDefault="005162CB" w:rsidP="005162CB">
      <w:pPr>
        <w:spacing w:line="276" w:lineRule="auto"/>
        <w:jc w:val="both"/>
      </w:pPr>
      <w:r>
        <w:t>A third party, expressing concern about the welfare of a child or young person;</w:t>
      </w:r>
    </w:p>
    <w:p w14:paraId="19219836" w14:textId="77777777" w:rsidR="005162CB" w:rsidRDefault="005162CB" w:rsidP="005162CB">
      <w:pPr>
        <w:spacing w:line="276" w:lineRule="auto"/>
        <w:jc w:val="both"/>
      </w:pPr>
    </w:p>
    <w:p w14:paraId="0911E93B" w14:textId="77777777" w:rsidR="005162CB" w:rsidRDefault="005162CB" w:rsidP="005162CB">
      <w:pPr>
        <w:spacing w:line="276" w:lineRule="auto"/>
        <w:jc w:val="both"/>
      </w:pPr>
      <w:r>
        <w:t xml:space="preserve">Unexplained changes in </w:t>
      </w:r>
      <w:proofErr w:type="spellStart"/>
      <w:r>
        <w:t>behaviour</w:t>
      </w:r>
      <w:proofErr w:type="spellEnd"/>
      <w:r>
        <w:t xml:space="preserve">, such </w:t>
      </w:r>
      <w:r w:rsidR="00116CFE">
        <w:t xml:space="preserve">as </w:t>
      </w:r>
      <w:r>
        <w:t>becoming qui</w:t>
      </w:r>
      <w:r w:rsidR="00360F31">
        <w:t>et</w:t>
      </w:r>
      <w:r>
        <w:t>, withdrawn or displaying sudden outbursts of temper;</w:t>
      </w:r>
    </w:p>
    <w:p w14:paraId="296FEF7D" w14:textId="77777777" w:rsidR="005162CB" w:rsidRDefault="005162CB" w:rsidP="005162CB">
      <w:pPr>
        <w:spacing w:line="276" w:lineRule="auto"/>
        <w:jc w:val="both"/>
      </w:pPr>
    </w:p>
    <w:p w14:paraId="084D942A" w14:textId="77777777" w:rsidR="005162CB" w:rsidRDefault="005162CB" w:rsidP="005162CB">
      <w:pPr>
        <w:spacing w:line="276" w:lineRule="auto"/>
        <w:jc w:val="both"/>
      </w:pPr>
      <w:r>
        <w:t xml:space="preserve">Sexual awareness inappropriate for age or engaging in sexually explicit </w:t>
      </w:r>
      <w:proofErr w:type="spellStart"/>
      <w:r>
        <w:t>behaviour</w:t>
      </w:r>
      <w:proofErr w:type="spellEnd"/>
      <w:r>
        <w:t>;</w:t>
      </w:r>
    </w:p>
    <w:p w14:paraId="7194DBDC" w14:textId="77777777" w:rsidR="005162CB" w:rsidRDefault="005162CB" w:rsidP="005162CB">
      <w:pPr>
        <w:spacing w:line="276" w:lineRule="auto"/>
        <w:jc w:val="both"/>
      </w:pPr>
    </w:p>
    <w:p w14:paraId="07DE5FAA" w14:textId="77777777" w:rsidR="005162CB" w:rsidRDefault="005162CB" w:rsidP="005162CB">
      <w:pPr>
        <w:spacing w:line="276" w:lineRule="auto"/>
        <w:jc w:val="both"/>
      </w:pPr>
      <w:r>
        <w:t>Being mistrustful of adults, particularly those with whom a close relationship might normally be expected;</w:t>
      </w:r>
    </w:p>
    <w:p w14:paraId="769D0D3C" w14:textId="77777777" w:rsidR="005162CB" w:rsidRDefault="005162CB" w:rsidP="005162CB">
      <w:pPr>
        <w:spacing w:line="276" w:lineRule="auto"/>
        <w:jc w:val="both"/>
      </w:pPr>
    </w:p>
    <w:p w14:paraId="0BD014C2" w14:textId="77777777" w:rsidR="005162CB" w:rsidRDefault="005162CB" w:rsidP="005162CB">
      <w:pPr>
        <w:spacing w:line="276" w:lineRule="auto"/>
        <w:jc w:val="both"/>
      </w:pPr>
      <w:r>
        <w:t>Having difficulty making friends;</w:t>
      </w:r>
    </w:p>
    <w:p w14:paraId="54CD245A" w14:textId="77777777" w:rsidR="005162CB" w:rsidRDefault="005162CB" w:rsidP="005162CB">
      <w:pPr>
        <w:spacing w:line="276" w:lineRule="auto"/>
        <w:jc w:val="both"/>
      </w:pPr>
    </w:p>
    <w:p w14:paraId="0C9984CE" w14:textId="77777777" w:rsidR="005162CB" w:rsidRDefault="00287D28" w:rsidP="005162CB">
      <w:pPr>
        <w:spacing w:line="276" w:lineRule="auto"/>
        <w:jc w:val="both"/>
      </w:pPr>
      <w:r>
        <w:t>Being prevented</w:t>
      </w:r>
      <w:r w:rsidR="005162CB">
        <w:t xml:space="preserve"> from </w:t>
      </w:r>
      <w:proofErr w:type="spellStart"/>
      <w:r w:rsidR="005162CB">
        <w:t>socialising</w:t>
      </w:r>
      <w:proofErr w:type="spellEnd"/>
      <w:r w:rsidR="005162CB">
        <w:t xml:space="preserve"> with other children or young people;</w:t>
      </w:r>
    </w:p>
    <w:p w14:paraId="1231BE67" w14:textId="77777777" w:rsidR="00287D28" w:rsidRDefault="00287D28" w:rsidP="005162CB">
      <w:pPr>
        <w:spacing w:line="276" w:lineRule="auto"/>
        <w:jc w:val="both"/>
      </w:pPr>
    </w:p>
    <w:p w14:paraId="174342A3" w14:textId="77777777" w:rsidR="005162CB" w:rsidRDefault="005162CB" w:rsidP="005162CB">
      <w:pPr>
        <w:spacing w:line="276" w:lineRule="auto"/>
        <w:jc w:val="both"/>
      </w:pPr>
      <w:r>
        <w:t>Variation in eating patterns;</w:t>
      </w:r>
    </w:p>
    <w:p w14:paraId="36FEB5B0" w14:textId="77777777" w:rsidR="005162CB" w:rsidRDefault="005162CB" w:rsidP="005162CB">
      <w:pPr>
        <w:spacing w:line="276" w:lineRule="auto"/>
        <w:jc w:val="both"/>
      </w:pPr>
    </w:p>
    <w:p w14:paraId="18470727" w14:textId="77777777" w:rsidR="005162CB" w:rsidRDefault="005162CB" w:rsidP="005162CB">
      <w:pPr>
        <w:spacing w:line="276" w:lineRule="auto"/>
        <w:jc w:val="both"/>
      </w:pPr>
      <w:r>
        <w:t>Being increasingly unkempt or dirty.</w:t>
      </w:r>
    </w:p>
    <w:p w14:paraId="30D7AA69" w14:textId="77777777" w:rsidR="00F4699A" w:rsidRDefault="00F4699A" w:rsidP="005162CB">
      <w:pPr>
        <w:spacing w:line="276" w:lineRule="auto"/>
        <w:jc w:val="both"/>
      </w:pPr>
    </w:p>
    <w:p w14:paraId="7196D064" w14:textId="77777777" w:rsidR="00F4699A" w:rsidRDefault="00F4699A" w:rsidP="005162CB">
      <w:pPr>
        <w:spacing w:line="276" w:lineRule="auto"/>
        <w:jc w:val="both"/>
      </w:pPr>
    </w:p>
    <w:p w14:paraId="34FF1C98" w14:textId="77777777" w:rsidR="005162CB" w:rsidRDefault="005162CB" w:rsidP="005162CB">
      <w:pPr>
        <w:spacing w:line="276" w:lineRule="auto"/>
        <w:jc w:val="both"/>
      </w:pPr>
    </w:p>
    <w:p w14:paraId="1FACD4A6" w14:textId="77777777" w:rsidR="005162CB" w:rsidRDefault="005162CB" w:rsidP="005162CB">
      <w:pPr>
        <w:spacing w:line="276" w:lineRule="auto"/>
        <w:jc w:val="both"/>
        <w:rPr>
          <w:b/>
          <w:bCs/>
          <w:u w:val="single"/>
        </w:rPr>
      </w:pPr>
      <w:r>
        <w:rPr>
          <w:b/>
          <w:bCs/>
          <w:u w:val="single"/>
        </w:rPr>
        <w:t>Abuse of Vulnerable Adults</w:t>
      </w:r>
    </w:p>
    <w:p w14:paraId="6D072C0D" w14:textId="77777777" w:rsidR="005162CB" w:rsidRDefault="005162CB" w:rsidP="005162CB">
      <w:pPr>
        <w:spacing w:line="276" w:lineRule="auto"/>
        <w:jc w:val="both"/>
      </w:pPr>
    </w:p>
    <w:p w14:paraId="66662FE4" w14:textId="77777777" w:rsidR="005162CB" w:rsidRDefault="005162CB" w:rsidP="005162CB">
      <w:pPr>
        <w:spacing w:line="276" w:lineRule="auto"/>
        <w:jc w:val="both"/>
        <w:rPr>
          <w:b/>
          <w:bCs/>
          <w:color w:val="000000"/>
          <w:kern w:val="0"/>
          <w:lang w:val="en-GB"/>
        </w:rPr>
      </w:pPr>
      <w:r>
        <w:rPr>
          <w:b/>
          <w:bCs/>
          <w:color w:val="000000"/>
          <w:kern w:val="0"/>
          <w:lang w:val="en-GB"/>
        </w:rPr>
        <w:t xml:space="preserve">Physical abuse: </w:t>
      </w:r>
      <w:r>
        <w:rPr>
          <w:color w:val="000000"/>
          <w:kern w:val="0"/>
          <w:lang w:val="en-GB"/>
        </w:rPr>
        <w:t>Examples include hitting, slapping, pushing, kicking, misuse of medication, the</w:t>
      </w:r>
      <w:r>
        <w:rPr>
          <w:b/>
          <w:bCs/>
          <w:color w:val="000000"/>
          <w:kern w:val="0"/>
          <w:lang w:val="en-GB"/>
        </w:rPr>
        <w:t xml:space="preserve"> </w:t>
      </w:r>
      <w:r>
        <w:rPr>
          <w:color w:val="000000"/>
          <w:kern w:val="0"/>
          <w:lang w:val="en-GB"/>
        </w:rPr>
        <w:t>inappropriate use of restraint or inappropriate sanctions</w:t>
      </w:r>
    </w:p>
    <w:p w14:paraId="48A21919" w14:textId="77777777" w:rsidR="005162CB" w:rsidRDefault="005162CB" w:rsidP="005162CB">
      <w:pPr>
        <w:spacing w:line="276" w:lineRule="auto"/>
        <w:jc w:val="both"/>
        <w:rPr>
          <w:color w:val="000000"/>
          <w:kern w:val="0"/>
          <w:lang w:val="en-GB"/>
        </w:rPr>
      </w:pPr>
    </w:p>
    <w:p w14:paraId="19C7E59D" w14:textId="77777777" w:rsidR="005162CB" w:rsidRDefault="005162CB" w:rsidP="005162CB">
      <w:pPr>
        <w:spacing w:line="276" w:lineRule="auto"/>
        <w:jc w:val="both"/>
        <w:rPr>
          <w:b/>
          <w:bCs/>
          <w:color w:val="000000"/>
          <w:kern w:val="0"/>
          <w:lang w:val="en-GB"/>
        </w:rPr>
      </w:pPr>
      <w:r>
        <w:rPr>
          <w:b/>
          <w:bCs/>
          <w:color w:val="000000"/>
          <w:kern w:val="0"/>
          <w:lang w:val="en-GB"/>
        </w:rPr>
        <w:t xml:space="preserve">Sexual abuse: </w:t>
      </w:r>
      <w:r>
        <w:rPr>
          <w:color w:val="000000"/>
          <w:kern w:val="0"/>
          <w:lang w:val="en-GB"/>
        </w:rPr>
        <w:t>Examples of sexual abuse include rape and sexual assault or sexual acts to</w:t>
      </w:r>
      <w:r>
        <w:rPr>
          <w:b/>
          <w:bCs/>
          <w:color w:val="000000"/>
          <w:kern w:val="0"/>
          <w:lang w:val="en-GB"/>
        </w:rPr>
        <w:t xml:space="preserve"> </w:t>
      </w:r>
      <w:r>
        <w:rPr>
          <w:color w:val="000000"/>
          <w:kern w:val="0"/>
          <w:lang w:val="en-GB"/>
        </w:rPr>
        <w:t>which the vulnerable adult has not consented or could not consent</w:t>
      </w:r>
      <w:r>
        <w:rPr>
          <w:b/>
          <w:bCs/>
          <w:color w:val="000000"/>
          <w:kern w:val="0"/>
          <w:lang w:val="en-GB"/>
        </w:rPr>
        <w:t xml:space="preserve"> </w:t>
      </w:r>
      <w:r>
        <w:rPr>
          <w:color w:val="000000"/>
          <w:kern w:val="0"/>
          <w:lang w:val="en-GB"/>
        </w:rPr>
        <w:t>or was pressured into consenting</w:t>
      </w:r>
    </w:p>
    <w:p w14:paraId="6BD18F9B" w14:textId="77777777" w:rsidR="005162CB" w:rsidRDefault="005162CB" w:rsidP="005162CB">
      <w:pPr>
        <w:spacing w:line="276" w:lineRule="auto"/>
        <w:jc w:val="both"/>
        <w:rPr>
          <w:b/>
          <w:bCs/>
          <w:kern w:val="0"/>
          <w:lang w:val="en-GB"/>
        </w:rPr>
      </w:pPr>
    </w:p>
    <w:p w14:paraId="0C0C83CF" w14:textId="77777777" w:rsidR="005162CB" w:rsidRDefault="005162CB" w:rsidP="005162CB">
      <w:pPr>
        <w:spacing w:line="276" w:lineRule="auto"/>
        <w:jc w:val="both"/>
        <w:rPr>
          <w:kern w:val="0"/>
          <w:lang w:val="en-GB"/>
        </w:rPr>
      </w:pPr>
      <w:r>
        <w:rPr>
          <w:b/>
          <w:bCs/>
          <w:kern w:val="0"/>
          <w:lang w:val="en-GB"/>
        </w:rPr>
        <w:t xml:space="preserve">Financial Abuse: </w:t>
      </w:r>
      <w:r>
        <w:rPr>
          <w:kern w:val="0"/>
          <w:lang w:val="en-GB"/>
        </w:rPr>
        <w:t xml:space="preserve">for </w:t>
      </w:r>
      <w:proofErr w:type="gramStart"/>
      <w:r>
        <w:rPr>
          <w:kern w:val="0"/>
          <w:lang w:val="en-GB"/>
        </w:rPr>
        <w:t>example</w:t>
      </w:r>
      <w:proofErr w:type="gramEnd"/>
      <w:r>
        <w:rPr>
          <w:kern w:val="0"/>
          <w:lang w:val="en-GB"/>
        </w:rPr>
        <w:t xml:space="preserve"> the illegal or improper use of a person’s money,</w:t>
      </w:r>
    </w:p>
    <w:p w14:paraId="5E519A19" w14:textId="77777777" w:rsidR="005162CB" w:rsidRDefault="005162CB" w:rsidP="005162CB">
      <w:pPr>
        <w:spacing w:line="276" w:lineRule="auto"/>
        <w:jc w:val="both"/>
        <w:rPr>
          <w:kern w:val="0"/>
          <w:lang w:val="en-GB"/>
        </w:rPr>
      </w:pPr>
      <w:r>
        <w:rPr>
          <w:kern w:val="0"/>
          <w:lang w:val="en-GB"/>
        </w:rPr>
        <w:t>property, pension book, bank account or other belongings.</w:t>
      </w:r>
    </w:p>
    <w:p w14:paraId="238601FE" w14:textId="77777777" w:rsidR="005162CB" w:rsidRDefault="005162CB" w:rsidP="005162CB">
      <w:pPr>
        <w:spacing w:line="276" w:lineRule="auto"/>
        <w:jc w:val="both"/>
        <w:rPr>
          <w:b/>
          <w:bCs/>
          <w:kern w:val="0"/>
          <w:lang w:val="en-GB"/>
        </w:rPr>
      </w:pPr>
    </w:p>
    <w:p w14:paraId="4BE938A4" w14:textId="77777777" w:rsidR="005162CB" w:rsidRDefault="005162CB" w:rsidP="005162CB">
      <w:pPr>
        <w:spacing w:line="276" w:lineRule="auto"/>
        <w:jc w:val="both"/>
        <w:rPr>
          <w:kern w:val="0"/>
          <w:lang w:val="en-GB"/>
        </w:rPr>
      </w:pPr>
      <w:r>
        <w:rPr>
          <w:b/>
          <w:bCs/>
          <w:kern w:val="0"/>
          <w:lang w:val="en-GB"/>
        </w:rPr>
        <w:t xml:space="preserve">Psychological abuse: </w:t>
      </w:r>
      <w:r>
        <w:rPr>
          <w:kern w:val="0"/>
          <w:lang w:val="en-GB"/>
        </w:rPr>
        <w:t xml:space="preserve">for </w:t>
      </w:r>
      <w:proofErr w:type="gramStart"/>
      <w:r>
        <w:rPr>
          <w:kern w:val="0"/>
          <w:lang w:val="en-GB"/>
        </w:rPr>
        <w:t>example</w:t>
      </w:r>
      <w:proofErr w:type="gramEnd"/>
      <w:r>
        <w:rPr>
          <w:kern w:val="0"/>
          <w:lang w:val="en-GB"/>
        </w:rPr>
        <w:t xml:space="preserve"> verbal abuse, humiliation, bullying or the</w:t>
      </w:r>
    </w:p>
    <w:p w14:paraId="3FCB6F2F" w14:textId="77777777" w:rsidR="005162CB" w:rsidRDefault="005162CB" w:rsidP="005162CB">
      <w:pPr>
        <w:spacing w:line="276" w:lineRule="auto"/>
        <w:jc w:val="both"/>
        <w:rPr>
          <w:color w:val="000000"/>
          <w:kern w:val="0"/>
          <w:lang w:val="en-GB"/>
        </w:rPr>
      </w:pPr>
      <w:r>
        <w:rPr>
          <w:kern w:val="0"/>
          <w:lang w:val="en-GB"/>
        </w:rPr>
        <w:t xml:space="preserve">use of threats, </w:t>
      </w:r>
      <w:r>
        <w:rPr>
          <w:color w:val="000000"/>
          <w:kern w:val="0"/>
          <w:lang w:val="en-GB"/>
        </w:rPr>
        <w:t>or abandonment, deprivation of contact, humiliation, blaming. Controlling intimidation, coercion, harassment, verbal abuse, isolation or withdrawal from services or supportive networks</w:t>
      </w:r>
    </w:p>
    <w:p w14:paraId="0F3CABC7" w14:textId="77777777" w:rsidR="005162CB" w:rsidRDefault="005162CB" w:rsidP="005162CB">
      <w:pPr>
        <w:spacing w:line="276" w:lineRule="auto"/>
        <w:jc w:val="both"/>
        <w:rPr>
          <w:color w:val="000000"/>
          <w:kern w:val="0"/>
          <w:lang w:val="en-GB"/>
        </w:rPr>
      </w:pPr>
    </w:p>
    <w:p w14:paraId="7FB6E9A8" w14:textId="77777777" w:rsidR="005162CB" w:rsidRDefault="005162CB" w:rsidP="005162CB">
      <w:pPr>
        <w:spacing w:line="276" w:lineRule="auto"/>
        <w:jc w:val="both"/>
        <w:rPr>
          <w:kern w:val="0"/>
          <w:lang w:val="en-GB"/>
        </w:rPr>
      </w:pPr>
      <w:r>
        <w:rPr>
          <w:b/>
          <w:bCs/>
          <w:kern w:val="0"/>
          <w:lang w:val="en-GB"/>
        </w:rPr>
        <w:t xml:space="preserve">Financial or material abuse: </w:t>
      </w:r>
      <w:r>
        <w:rPr>
          <w:kern w:val="0"/>
          <w:lang w:val="en-GB"/>
        </w:rPr>
        <w:t xml:space="preserve">for </w:t>
      </w:r>
      <w:proofErr w:type="gramStart"/>
      <w:r>
        <w:rPr>
          <w:kern w:val="0"/>
          <w:lang w:val="en-GB"/>
        </w:rPr>
        <w:t>example</w:t>
      </w:r>
      <w:proofErr w:type="gramEnd"/>
      <w:r>
        <w:rPr>
          <w:kern w:val="0"/>
          <w:lang w:val="en-GB"/>
        </w:rPr>
        <w:t xml:space="preserve"> the illegal or improper use of a person’s money, property, pension book, bank account or other belongings.</w:t>
      </w:r>
    </w:p>
    <w:p w14:paraId="5B08B5D1" w14:textId="77777777" w:rsidR="005162CB" w:rsidRDefault="005162CB" w:rsidP="005162CB">
      <w:pPr>
        <w:spacing w:line="276" w:lineRule="auto"/>
        <w:jc w:val="both"/>
        <w:rPr>
          <w:b/>
          <w:bCs/>
          <w:kern w:val="0"/>
          <w:lang w:val="en-GB"/>
        </w:rPr>
      </w:pPr>
    </w:p>
    <w:p w14:paraId="1D1FCABF" w14:textId="77777777" w:rsidR="005162CB" w:rsidRDefault="005162CB" w:rsidP="005162CB">
      <w:pPr>
        <w:spacing w:line="276" w:lineRule="auto"/>
        <w:jc w:val="both"/>
        <w:rPr>
          <w:kern w:val="0"/>
          <w:lang w:val="en-GB"/>
        </w:rPr>
      </w:pPr>
      <w:r>
        <w:rPr>
          <w:b/>
          <w:bCs/>
          <w:kern w:val="0"/>
          <w:lang w:val="en-GB"/>
        </w:rPr>
        <w:t xml:space="preserve">Neglect and acts of omission: </w:t>
      </w:r>
      <w:r>
        <w:rPr>
          <w:kern w:val="0"/>
          <w:lang w:val="en-GB"/>
        </w:rPr>
        <w:t xml:space="preserve">for </w:t>
      </w:r>
      <w:proofErr w:type="gramStart"/>
      <w:r>
        <w:rPr>
          <w:kern w:val="0"/>
          <w:lang w:val="en-GB"/>
        </w:rPr>
        <w:t>example</w:t>
      </w:r>
      <w:proofErr w:type="gramEnd"/>
      <w:r>
        <w:rPr>
          <w:kern w:val="0"/>
          <w:lang w:val="en-GB"/>
        </w:rPr>
        <w:t xml:space="preserve"> the repeated deprivation of help or care that a vulnerable adult needs which, if withdrawn, will cause him or her to suffer.</w:t>
      </w:r>
    </w:p>
    <w:p w14:paraId="16DEB4AB" w14:textId="77777777" w:rsidR="005162CB" w:rsidRDefault="005162CB" w:rsidP="005162CB">
      <w:pPr>
        <w:spacing w:line="276" w:lineRule="auto"/>
        <w:jc w:val="both"/>
        <w:rPr>
          <w:b/>
          <w:bCs/>
          <w:kern w:val="0"/>
          <w:lang w:val="en-GB"/>
        </w:rPr>
      </w:pPr>
    </w:p>
    <w:p w14:paraId="5242C566" w14:textId="77777777" w:rsidR="005162CB" w:rsidRDefault="005162CB" w:rsidP="005162CB">
      <w:pPr>
        <w:spacing w:line="276" w:lineRule="auto"/>
        <w:jc w:val="both"/>
        <w:rPr>
          <w:kern w:val="0"/>
          <w:lang w:val="en-GB"/>
        </w:rPr>
      </w:pPr>
      <w:r>
        <w:rPr>
          <w:b/>
          <w:bCs/>
          <w:kern w:val="0"/>
          <w:lang w:val="en-GB"/>
        </w:rPr>
        <w:t xml:space="preserve">Discriminatory abuse: </w:t>
      </w:r>
      <w:r>
        <w:rPr>
          <w:kern w:val="0"/>
          <w:lang w:val="en-GB"/>
        </w:rPr>
        <w:t xml:space="preserve">for </w:t>
      </w:r>
      <w:proofErr w:type="gramStart"/>
      <w:r>
        <w:rPr>
          <w:kern w:val="0"/>
          <w:lang w:val="en-GB"/>
        </w:rPr>
        <w:t>example</w:t>
      </w:r>
      <w:proofErr w:type="gramEnd"/>
      <w:r>
        <w:rPr>
          <w:kern w:val="0"/>
          <w:lang w:val="en-GB"/>
        </w:rPr>
        <w:t xml:space="preserve"> racism, sexism, religious and ageism, based on a person’s disability, and other forms of harassment, slurs or similar treatment.</w:t>
      </w:r>
    </w:p>
    <w:p w14:paraId="0AD9C6F4" w14:textId="77777777" w:rsidR="005162CB" w:rsidRDefault="005162CB" w:rsidP="005162CB">
      <w:pPr>
        <w:spacing w:line="276" w:lineRule="auto"/>
        <w:jc w:val="both"/>
        <w:rPr>
          <w:b/>
          <w:bCs/>
          <w:kern w:val="0"/>
          <w:lang w:val="en-GB"/>
        </w:rPr>
      </w:pPr>
    </w:p>
    <w:p w14:paraId="2AA97374" w14:textId="77777777" w:rsidR="005162CB" w:rsidRDefault="005162CB" w:rsidP="005162CB">
      <w:pPr>
        <w:spacing w:line="276" w:lineRule="auto"/>
        <w:jc w:val="both"/>
        <w:rPr>
          <w:b/>
          <w:bCs/>
          <w:kern w:val="0"/>
          <w:lang w:val="en-GB"/>
        </w:rPr>
      </w:pPr>
      <w:r>
        <w:rPr>
          <w:b/>
          <w:bCs/>
          <w:kern w:val="0"/>
          <w:lang w:val="en-GB"/>
        </w:rPr>
        <w:t xml:space="preserve">Domestic abuse and violence </w:t>
      </w:r>
      <w:r>
        <w:rPr>
          <w:kern w:val="0"/>
          <w:lang w:val="en-GB"/>
        </w:rPr>
        <w:t>Definition – Domestic abuse and violence is best described as the use of</w:t>
      </w:r>
      <w:r>
        <w:rPr>
          <w:b/>
          <w:bCs/>
          <w:kern w:val="0"/>
          <w:lang w:val="en-GB"/>
        </w:rPr>
        <w:t xml:space="preserve"> </w:t>
      </w:r>
      <w:r>
        <w:rPr>
          <w:kern w:val="0"/>
          <w:lang w:val="en-GB"/>
        </w:rPr>
        <w:t>physical and/or emotional abuse or violence, including undermining of</w:t>
      </w:r>
      <w:r>
        <w:rPr>
          <w:b/>
          <w:bCs/>
          <w:kern w:val="0"/>
          <w:lang w:val="en-GB"/>
        </w:rPr>
        <w:t xml:space="preserve"> </w:t>
      </w:r>
      <w:r>
        <w:rPr>
          <w:kern w:val="0"/>
          <w:lang w:val="en-GB"/>
        </w:rPr>
        <w:t>self-confidence, sexual violence or the threat of violence, by a person who</w:t>
      </w:r>
      <w:r>
        <w:rPr>
          <w:b/>
          <w:bCs/>
          <w:kern w:val="0"/>
          <w:lang w:val="en-GB"/>
        </w:rPr>
        <w:t xml:space="preserve"> </w:t>
      </w:r>
      <w:r>
        <w:rPr>
          <w:kern w:val="0"/>
          <w:lang w:val="en-GB"/>
        </w:rPr>
        <w:t>is or has been in a close relationship.</w:t>
      </w:r>
    </w:p>
    <w:p w14:paraId="4B1F511A" w14:textId="77777777" w:rsidR="005162CB" w:rsidRDefault="005162CB" w:rsidP="005162CB">
      <w:pPr>
        <w:spacing w:line="276" w:lineRule="auto"/>
        <w:jc w:val="both"/>
        <w:rPr>
          <w:b/>
          <w:bCs/>
          <w:kern w:val="0"/>
          <w:lang w:val="en-GB"/>
        </w:rPr>
      </w:pPr>
    </w:p>
    <w:p w14:paraId="5E955EFF" w14:textId="77777777" w:rsidR="005162CB" w:rsidRDefault="005162CB" w:rsidP="005162CB">
      <w:pPr>
        <w:spacing w:line="276" w:lineRule="auto"/>
        <w:jc w:val="both"/>
        <w:rPr>
          <w:kern w:val="0"/>
          <w:lang w:val="en-GB"/>
        </w:rPr>
      </w:pPr>
      <w:r>
        <w:rPr>
          <w:b/>
          <w:bCs/>
          <w:kern w:val="0"/>
          <w:lang w:val="en-GB"/>
        </w:rPr>
        <w:t xml:space="preserve">Professional abuse: </w:t>
      </w:r>
      <w:r>
        <w:rPr>
          <w:kern w:val="0"/>
          <w:lang w:val="en-GB"/>
        </w:rPr>
        <w:t xml:space="preserve">for </w:t>
      </w:r>
      <w:proofErr w:type="gramStart"/>
      <w:r>
        <w:rPr>
          <w:kern w:val="0"/>
          <w:lang w:val="en-GB"/>
        </w:rPr>
        <w:t>example</w:t>
      </w:r>
      <w:proofErr w:type="gramEnd"/>
      <w:r>
        <w:rPr>
          <w:kern w:val="0"/>
          <w:lang w:val="en-GB"/>
        </w:rPr>
        <w:t xml:space="preserve"> is the misuse of power and abuse of trust by</w:t>
      </w:r>
    </w:p>
    <w:p w14:paraId="572CF6A3" w14:textId="77777777" w:rsidR="005162CB" w:rsidRDefault="005162CB" w:rsidP="005162CB">
      <w:pPr>
        <w:spacing w:line="276" w:lineRule="auto"/>
        <w:jc w:val="both"/>
        <w:rPr>
          <w:kern w:val="0"/>
          <w:lang w:val="en-GB"/>
        </w:rPr>
      </w:pPr>
      <w:r>
        <w:rPr>
          <w:kern w:val="0"/>
          <w:lang w:val="en-GB"/>
        </w:rPr>
        <w:t>professionals, the failure of professionals to act on suspected abuse/crimes, poor care practice or neglect in services.</w:t>
      </w:r>
    </w:p>
    <w:p w14:paraId="65F9C3DC" w14:textId="77777777" w:rsidR="005162CB" w:rsidRDefault="005162CB" w:rsidP="005162CB">
      <w:pPr>
        <w:spacing w:line="276" w:lineRule="auto"/>
        <w:jc w:val="both"/>
        <w:rPr>
          <w:b/>
          <w:bCs/>
          <w:kern w:val="0"/>
          <w:lang w:val="en-GB"/>
        </w:rPr>
      </w:pPr>
    </w:p>
    <w:p w14:paraId="27AD01A3" w14:textId="77777777" w:rsidR="005162CB" w:rsidRDefault="005162CB" w:rsidP="005162CB">
      <w:pPr>
        <w:spacing w:line="276" w:lineRule="auto"/>
        <w:jc w:val="both"/>
        <w:rPr>
          <w:kern w:val="0"/>
          <w:lang w:val="en-GB"/>
        </w:rPr>
      </w:pPr>
      <w:r>
        <w:rPr>
          <w:b/>
          <w:bCs/>
          <w:kern w:val="0"/>
          <w:lang w:val="en-GB"/>
        </w:rPr>
        <w:t xml:space="preserve">Institutional abuse: </w:t>
      </w:r>
      <w:r>
        <w:rPr>
          <w:kern w:val="0"/>
          <w:lang w:val="en-GB"/>
        </w:rPr>
        <w:t xml:space="preserve">for </w:t>
      </w:r>
      <w:proofErr w:type="gramStart"/>
      <w:r>
        <w:rPr>
          <w:kern w:val="0"/>
          <w:lang w:val="en-GB"/>
        </w:rPr>
        <w:t>example</w:t>
      </w:r>
      <w:proofErr w:type="gramEnd"/>
      <w:r>
        <w:rPr>
          <w:kern w:val="0"/>
          <w:lang w:val="en-GB"/>
        </w:rPr>
        <w:t xml:space="preserve"> involves the collective failure of an organisation to provide an appropriate and professional service to vulnerable people.</w:t>
      </w:r>
      <w:r>
        <w:rPr>
          <w:color w:val="000000"/>
          <w:kern w:val="0"/>
          <w:lang w:val="en-GB"/>
        </w:rPr>
        <w:t xml:space="preserve"> Institutional abuse occurs when the culture, practices or systems in an organisation or part of an organisation are abusive. These can</w:t>
      </w:r>
      <w:r>
        <w:rPr>
          <w:kern w:val="0"/>
          <w:lang w:val="en-GB"/>
        </w:rPr>
        <w:t xml:space="preserve"> </w:t>
      </w:r>
      <w:r>
        <w:rPr>
          <w:color w:val="000000"/>
          <w:kern w:val="0"/>
          <w:lang w:val="en-GB"/>
        </w:rPr>
        <w:t>result in pervasive ill treatment and/or gross misconduct</w:t>
      </w:r>
    </w:p>
    <w:p w14:paraId="5023141B" w14:textId="77777777" w:rsidR="005162CB" w:rsidRDefault="005162CB" w:rsidP="005162CB">
      <w:pPr>
        <w:spacing w:line="276" w:lineRule="auto"/>
        <w:jc w:val="both"/>
        <w:rPr>
          <w:color w:val="000000"/>
          <w:kern w:val="0"/>
          <w:lang w:val="en-GB"/>
        </w:rPr>
      </w:pPr>
    </w:p>
    <w:p w14:paraId="6878FC8B" w14:textId="77777777" w:rsidR="005162CB" w:rsidRDefault="005162CB" w:rsidP="005162CB">
      <w:pPr>
        <w:spacing w:line="276" w:lineRule="auto"/>
        <w:jc w:val="both"/>
        <w:rPr>
          <w:color w:val="000000"/>
          <w:kern w:val="0"/>
          <w:lang w:val="en-GB"/>
        </w:rPr>
      </w:pPr>
      <w:r>
        <w:rPr>
          <w:color w:val="000000"/>
          <w:kern w:val="0"/>
          <w:lang w:val="en-GB"/>
        </w:rPr>
        <w:t>The examples above are not an exhaustive list of the forms of abuse.</w:t>
      </w:r>
    </w:p>
    <w:p w14:paraId="1F3B1409" w14:textId="77777777" w:rsidR="005162CB" w:rsidRDefault="005162CB" w:rsidP="005162CB">
      <w:pPr>
        <w:spacing w:line="276" w:lineRule="auto"/>
        <w:jc w:val="both"/>
        <w:rPr>
          <w:color w:val="000000"/>
          <w:kern w:val="0"/>
          <w:lang w:val="en-GB"/>
        </w:rPr>
      </w:pPr>
    </w:p>
    <w:p w14:paraId="0B9ECA7D" w14:textId="77777777" w:rsidR="005162CB" w:rsidRDefault="005162CB" w:rsidP="005162CB">
      <w:pPr>
        <w:spacing w:line="276" w:lineRule="auto"/>
        <w:jc w:val="both"/>
        <w:rPr>
          <w:b/>
          <w:bCs/>
          <w:color w:val="000000"/>
          <w:kern w:val="0"/>
          <w:lang w:val="en-GB"/>
        </w:rPr>
      </w:pPr>
      <w:r>
        <w:rPr>
          <w:b/>
          <w:bCs/>
          <w:color w:val="000000"/>
          <w:kern w:val="0"/>
          <w:lang w:val="en-GB"/>
        </w:rPr>
        <w:t>Abuse may:</w:t>
      </w:r>
    </w:p>
    <w:p w14:paraId="562C75D1" w14:textId="77777777" w:rsidR="005162CB" w:rsidRDefault="005162CB" w:rsidP="005162CB">
      <w:pPr>
        <w:spacing w:line="276" w:lineRule="auto"/>
        <w:jc w:val="both"/>
        <w:rPr>
          <w:color w:val="000000"/>
          <w:kern w:val="0"/>
          <w:lang w:val="en-GB"/>
        </w:rPr>
      </w:pPr>
    </w:p>
    <w:p w14:paraId="5CED533F"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consist of a single act or repeated acts</w:t>
      </w:r>
    </w:p>
    <w:p w14:paraId="14D27564"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be intentional or unintentional</w:t>
      </w:r>
    </w:p>
    <w:p w14:paraId="7C36F96F"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lastRenderedPageBreak/>
        <w:t></w:t>
      </w:r>
      <w:r>
        <w:rPr>
          <w:rFonts w:ascii="Symbol" w:hAnsi="Symbol" w:cs="Symbol"/>
          <w:color w:val="000000"/>
          <w:lang w:val="en-GB"/>
        </w:rPr>
        <w:tab/>
      </w:r>
      <w:r>
        <w:rPr>
          <w:color w:val="000000"/>
          <w:lang w:val="en-GB"/>
        </w:rPr>
        <w:t>be an act of neglect or failure to act</w:t>
      </w:r>
    </w:p>
    <w:p w14:paraId="3F5A7D14"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abuse can occur in any relationship and may result in significant</w:t>
      </w:r>
    </w:p>
    <w:p w14:paraId="447E2DC1"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harm to, or exploitation of, the person subjected to abuse</w:t>
      </w:r>
    </w:p>
    <w:p w14:paraId="7A788639"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Patterns of abuse/abusing include:</w:t>
      </w:r>
    </w:p>
    <w:p w14:paraId="3E21B2A5"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serial abusing – the perpetrator seeks out and “grooms” vulnerable</w:t>
      </w:r>
    </w:p>
    <w:p w14:paraId="6DCCE328"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individuals. Sexual abuse often falls into this pattern, as do some</w:t>
      </w:r>
    </w:p>
    <w:p w14:paraId="681F82D9"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forms of financial abuse</w:t>
      </w:r>
    </w:p>
    <w:p w14:paraId="0D52D878"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long term abuse – in the context of an ongoing family relationship</w:t>
      </w:r>
    </w:p>
    <w:p w14:paraId="2FDDF1C4"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such as domestic violence between family members</w:t>
      </w:r>
    </w:p>
    <w:p w14:paraId="6D5812AB"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opportunistic abuse – such as theft occurring because money or</w:t>
      </w:r>
    </w:p>
    <w:p w14:paraId="6A2E461A"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goods have been left around</w:t>
      </w:r>
    </w:p>
    <w:p w14:paraId="24528795"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situational abuse – arises because pressures have built up and/or</w:t>
      </w:r>
    </w:p>
    <w:p w14:paraId="70C03B66"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because of difficult or challenging behaviour that staff respond to in</w:t>
      </w:r>
    </w:p>
    <w:p w14:paraId="10D57D05"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a way that does not conform to the organisations recognised</w:t>
      </w:r>
    </w:p>
    <w:p w14:paraId="6EC28C7C" w14:textId="77777777" w:rsidR="005162CB" w:rsidRDefault="005162CB" w:rsidP="005162CB">
      <w:pPr>
        <w:spacing w:line="276" w:lineRule="auto"/>
        <w:ind w:left="720" w:hanging="360"/>
        <w:jc w:val="both"/>
        <w:rPr>
          <w:color w:val="000000"/>
          <w:sz w:val="22"/>
          <w:szCs w:val="22"/>
          <w:lang w:val="en-GB"/>
        </w:rPr>
      </w:pPr>
      <w:r>
        <w:rPr>
          <w:rFonts w:ascii="Symbol" w:hAnsi="Symbol" w:cs="Symbol"/>
          <w:color w:val="000000"/>
          <w:sz w:val="22"/>
          <w:szCs w:val="22"/>
          <w:lang w:val="en-GB"/>
        </w:rPr>
        <w:t></w:t>
      </w:r>
      <w:r>
        <w:rPr>
          <w:rFonts w:ascii="Symbol" w:hAnsi="Symbol" w:cs="Symbol"/>
          <w:color w:val="000000"/>
          <w:sz w:val="22"/>
          <w:szCs w:val="22"/>
          <w:lang w:val="en-GB"/>
        </w:rPr>
        <w:tab/>
      </w:r>
      <w:r>
        <w:rPr>
          <w:color w:val="000000"/>
          <w:sz w:val="22"/>
          <w:szCs w:val="22"/>
          <w:lang w:val="en-GB"/>
        </w:rPr>
        <w:t>training, policies or best practice</w:t>
      </w:r>
    </w:p>
    <w:p w14:paraId="664355AD" w14:textId="77777777" w:rsidR="005162CB" w:rsidRDefault="005162CB" w:rsidP="005162CB">
      <w:pPr>
        <w:spacing w:line="276" w:lineRule="auto"/>
        <w:jc w:val="both"/>
        <w:rPr>
          <w:b/>
          <w:bCs/>
          <w:color w:val="000000"/>
          <w:kern w:val="0"/>
          <w:lang w:val="en-GB"/>
        </w:rPr>
      </w:pPr>
    </w:p>
    <w:p w14:paraId="4B7A4775" w14:textId="77777777" w:rsidR="005162CB" w:rsidRDefault="005162CB" w:rsidP="005162CB">
      <w:pPr>
        <w:spacing w:line="276" w:lineRule="auto"/>
        <w:jc w:val="both"/>
        <w:rPr>
          <w:b/>
          <w:bCs/>
          <w:color w:val="000000"/>
          <w:kern w:val="0"/>
          <w:lang w:val="en-GB"/>
        </w:rPr>
      </w:pPr>
      <w:r>
        <w:rPr>
          <w:b/>
          <w:bCs/>
          <w:color w:val="000000"/>
          <w:kern w:val="0"/>
          <w:lang w:val="en-GB"/>
        </w:rPr>
        <w:t>Signs of potential abuse</w:t>
      </w:r>
    </w:p>
    <w:p w14:paraId="1A965116" w14:textId="77777777" w:rsidR="005162CB" w:rsidRDefault="005162CB" w:rsidP="005162CB">
      <w:pPr>
        <w:spacing w:line="276" w:lineRule="auto"/>
        <w:jc w:val="both"/>
        <w:rPr>
          <w:b/>
          <w:bCs/>
          <w:color w:val="000000"/>
          <w:kern w:val="0"/>
          <w:lang w:val="en-GB"/>
        </w:rPr>
      </w:pPr>
    </w:p>
    <w:p w14:paraId="5BED2949" w14:textId="77777777" w:rsidR="005162CB" w:rsidRDefault="005162CB" w:rsidP="005162CB">
      <w:pPr>
        <w:spacing w:line="276" w:lineRule="auto"/>
        <w:jc w:val="both"/>
        <w:rPr>
          <w:color w:val="000000"/>
          <w:kern w:val="0"/>
          <w:lang w:val="en-GB"/>
        </w:rPr>
      </w:pPr>
      <w:r>
        <w:rPr>
          <w:color w:val="000000"/>
          <w:kern w:val="0"/>
          <w:lang w:val="en-GB"/>
        </w:rPr>
        <w:t>Research studies have highlighted warning signs that indicate a</w:t>
      </w:r>
    </w:p>
    <w:p w14:paraId="0C710C32" w14:textId="77777777" w:rsidR="005162CB" w:rsidRDefault="005162CB" w:rsidP="005162CB">
      <w:pPr>
        <w:spacing w:line="276" w:lineRule="auto"/>
        <w:jc w:val="both"/>
        <w:rPr>
          <w:color w:val="000000"/>
          <w:kern w:val="0"/>
          <w:lang w:val="en-GB"/>
        </w:rPr>
      </w:pPr>
      <w:r>
        <w:rPr>
          <w:color w:val="000000"/>
          <w:kern w:val="0"/>
          <w:lang w:val="en-GB"/>
        </w:rPr>
        <w:t>service user/patient may have been abused.</w:t>
      </w:r>
    </w:p>
    <w:p w14:paraId="7DF4E37C" w14:textId="77777777" w:rsidR="005162CB" w:rsidRDefault="005162CB" w:rsidP="005162CB">
      <w:pPr>
        <w:spacing w:line="276" w:lineRule="auto"/>
        <w:jc w:val="both"/>
        <w:rPr>
          <w:color w:val="000000"/>
          <w:kern w:val="0"/>
          <w:lang w:val="en-GB"/>
        </w:rPr>
      </w:pPr>
    </w:p>
    <w:p w14:paraId="4B6F9871" w14:textId="77777777" w:rsidR="005162CB" w:rsidRDefault="005162CB" w:rsidP="005162CB">
      <w:pPr>
        <w:spacing w:line="276" w:lineRule="auto"/>
        <w:jc w:val="both"/>
        <w:rPr>
          <w:color w:val="000000"/>
          <w:kern w:val="0"/>
          <w:lang w:val="en-GB"/>
        </w:rPr>
      </w:pPr>
      <w:r>
        <w:rPr>
          <w:color w:val="000000"/>
          <w:kern w:val="0"/>
          <w:lang w:val="en-GB"/>
        </w:rPr>
        <w:t>The following list of signs is by no means definitive and each sign should not, in isolation</w:t>
      </w:r>
      <w:r>
        <w:rPr>
          <w:color w:val="FF0000"/>
          <w:kern w:val="0"/>
          <w:lang w:val="en-GB"/>
        </w:rPr>
        <w:t xml:space="preserve">, </w:t>
      </w:r>
      <w:r>
        <w:rPr>
          <w:color w:val="000000"/>
          <w:kern w:val="0"/>
          <w:lang w:val="en-GB"/>
        </w:rPr>
        <w:t xml:space="preserve">be taken as evidence of abuse. </w:t>
      </w:r>
    </w:p>
    <w:p w14:paraId="44FB30F8" w14:textId="77777777" w:rsidR="005162CB" w:rsidRDefault="005162CB" w:rsidP="005162CB">
      <w:pPr>
        <w:spacing w:line="276" w:lineRule="auto"/>
        <w:jc w:val="both"/>
        <w:rPr>
          <w:color w:val="000000"/>
          <w:kern w:val="0"/>
          <w:lang w:val="en-GB"/>
        </w:rPr>
      </w:pPr>
    </w:p>
    <w:p w14:paraId="6637B005" w14:textId="77777777" w:rsidR="005162CB" w:rsidRDefault="005162CB" w:rsidP="005162CB">
      <w:pPr>
        <w:spacing w:line="276" w:lineRule="auto"/>
        <w:jc w:val="both"/>
        <w:rPr>
          <w:color w:val="000000"/>
          <w:kern w:val="0"/>
          <w:lang w:val="en-GB"/>
        </w:rPr>
      </w:pPr>
      <w:r>
        <w:rPr>
          <w:color w:val="000000"/>
          <w:kern w:val="0"/>
          <w:lang w:val="en-GB"/>
        </w:rPr>
        <w:t>The signs are equally applicable in all care settings and across all categories of abuse.</w:t>
      </w:r>
    </w:p>
    <w:p w14:paraId="1DA6542E" w14:textId="77777777" w:rsidR="00FB25C1" w:rsidRDefault="00FB25C1" w:rsidP="005162CB">
      <w:pPr>
        <w:spacing w:line="276" w:lineRule="auto"/>
        <w:jc w:val="both"/>
        <w:rPr>
          <w:color w:val="000000"/>
          <w:kern w:val="0"/>
          <w:lang w:val="en-GB"/>
        </w:rPr>
      </w:pPr>
    </w:p>
    <w:p w14:paraId="515BD774" w14:textId="77777777" w:rsidR="005162CB" w:rsidRDefault="005162CB" w:rsidP="005162CB">
      <w:pPr>
        <w:spacing w:line="276" w:lineRule="auto"/>
        <w:jc w:val="both"/>
        <w:rPr>
          <w:b/>
          <w:bCs/>
          <w:color w:val="000000"/>
          <w:kern w:val="0"/>
          <w:lang w:val="en-GB"/>
        </w:rPr>
      </w:pPr>
      <w:r>
        <w:rPr>
          <w:b/>
          <w:bCs/>
          <w:color w:val="000000"/>
          <w:kern w:val="0"/>
          <w:lang w:val="en-GB"/>
        </w:rPr>
        <w:t>Physical/Sexual Abuse</w:t>
      </w:r>
    </w:p>
    <w:p w14:paraId="3041E394" w14:textId="77777777" w:rsidR="005162CB" w:rsidRDefault="005162CB" w:rsidP="005162CB">
      <w:pPr>
        <w:spacing w:line="276" w:lineRule="auto"/>
        <w:jc w:val="both"/>
        <w:rPr>
          <w:color w:val="000000"/>
          <w:kern w:val="0"/>
          <w:lang w:val="en-GB"/>
        </w:rPr>
      </w:pPr>
    </w:p>
    <w:p w14:paraId="17A1A403" w14:textId="77777777" w:rsidR="005162CB" w:rsidRDefault="005162CB" w:rsidP="005162CB">
      <w:pPr>
        <w:spacing w:line="276" w:lineRule="auto"/>
        <w:jc w:val="both"/>
        <w:rPr>
          <w:color w:val="000000"/>
          <w:kern w:val="0"/>
          <w:lang w:val="en-GB"/>
        </w:rPr>
      </w:pPr>
      <w:r>
        <w:rPr>
          <w:color w:val="000000"/>
          <w:kern w:val="0"/>
          <w:lang w:val="en-GB"/>
        </w:rPr>
        <w:t>A history of:</w:t>
      </w:r>
    </w:p>
    <w:p w14:paraId="4DAF1767"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unexplained falls</w:t>
      </w:r>
    </w:p>
    <w:p w14:paraId="7DF23004"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physical injuries such as bruises or burns</w:t>
      </w:r>
    </w:p>
    <w:p w14:paraId="1034CD29"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bruises on the upper arms</w:t>
      </w:r>
    </w:p>
    <w:p w14:paraId="01A02FE5"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cluster of bruises on the chest</w:t>
      </w:r>
    </w:p>
    <w:p w14:paraId="2CF1F7CE"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the presence of old and new bruises at the same time</w:t>
      </w:r>
    </w:p>
    <w:p w14:paraId="58A01FFE"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burns in unusual places</w:t>
      </w:r>
    </w:p>
    <w:p w14:paraId="68D5A896"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personal neglect</w:t>
      </w:r>
    </w:p>
    <w:p w14:paraId="2FCB6286"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personal hygiene</w:t>
      </w:r>
    </w:p>
    <w:p w14:paraId="7D8AE8F8"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excessive repeat prescriptions or under-use of medication</w:t>
      </w:r>
    </w:p>
    <w:p w14:paraId="7F52EC41"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frequent consultation with GP</w:t>
      </w:r>
    </w:p>
    <w:p w14:paraId="770A1E20"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change in behaviour</w:t>
      </w:r>
    </w:p>
    <w:p w14:paraId="4E45E16F"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change in mood/mental state</w:t>
      </w:r>
    </w:p>
    <w:p w14:paraId="35DBB853"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lastRenderedPageBreak/>
        <w:t></w:t>
      </w:r>
      <w:r>
        <w:rPr>
          <w:rFonts w:ascii="Symbol" w:hAnsi="Symbol" w:cs="Symbol"/>
          <w:color w:val="000000"/>
          <w:lang w:val="en-GB"/>
        </w:rPr>
        <w:tab/>
      </w:r>
      <w:r>
        <w:rPr>
          <w:color w:val="000000"/>
          <w:lang w:val="en-GB"/>
        </w:rPr>
        <w:t>presenting self-injuries</w:t>
      </w:r>
    </w:p>
    <w:p w14:paraId="3FF4801B"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withdrawal/reluctance to engage</w:t>
      </w:r>
    </w:p>
    <w:p w14:paraId="2D8D9C0B"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bruising, pain or itching to the genital area</w:t>
      </w:r>
    </w:p>
    <w:p w14:paraId="722B00AE" w14:textId="77777777" w:rsidR="005162CB" w:rsidRDefault="005162CB" w:rsidP="005162CB">
      <w:pPr>
        <w:spacing w:line="276" w:lineRule="auto"/>
        <w:jc w:val="both"/>
        <w:rPr>
          <w:b/>
          <w:bCs/>
          <w:color w:val="000000"/>
          <w:kern w:val="0"/>
          <w:lang w:val="en-GB"/>
        </w:rPr>
      </w:pPr>
    </w:p>
    <w:p w14:paraId="293D750F" w14:textId="77777777" w:rsidR="005162CB" w:rsidRDefault="005162CB" w:rsidP="005162CB">
      <w:pPr>
        <w:spacing w:line="276" w:lineRule="auto"/>
        <w:jc w:val="both"/>
        <w:rPr>
          <w:b/>
          <w:bCs/>
          <w:color w:val="000000"/>
          <w:kern w:val="0"/>
          <w:lang w:val="en-GB"/>
        </w:rPr>
      </w:pPr>
      <w:r>
        <w:rPr>
          <w:b/>
          <w:bCs/>
          <w:color w:val="000000"/>
          <w:kern w:val="0"/>
          <w:lang w:val="en-GB"/>
        </w:rPr>
        <w:t>Psychological Abuse</w:t>
      </w:r>
    </w:p>
    <w:p w14:paraId="42C6D796" w14:textId="77777777" w:rsidR="005162CB" w:rsidRDefault="005162CB" w:rsidP="005162CB">
      <w:pPr>
        <w:spacing w:line="276" w:lineRule="auto"/>
        <w:jc w:val="both"/>
        <w:rPr>
          <w:b/>
          <w:bCs/>
          <w:color w:val="000000"/>
          <w:kern w:val="0"/>
          <w:lang w:val="en-GB"/>
        </w:rPr>
      </w:pPr>
    </w:p>
    <w:p w14:paraId="1D30876A" w14:textId="77777777" w:rsidR="005162CB" w:rsidRDefault="005162CB" w:rsidP="005162CB">
      <w:pPr>
        <w:spacing w:line="276" w:lineRule="auto"/>
        <w:jc w:val="both"/>
        <w:rPr>
          <w:color w:val="000000"/>
          <w:kern w:val="0"/>
          <w:lang w:val="en-GB"/>
        </w:rPr>
      </w:pPr>
      <w:r>
        <w:rPr>
          <w:color w:val="000000"/>
          <w:kern w:val="0"/>
          <w:lang w:val="en-GB"/>
        </w:rPr>
        <w:t>The person presents as:</w:t>
      </w:r>
    </w:p>
    <w:p w14:paraId="7AE0AB1A"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anxious, withdrawn/reluctant to engage or agitated. They may be</w:t>
      </w:r>
    </w:p>
    <w:p w14:paraId="4BADD9AF"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isolated in one room</w:t>
      </w:r>
    </w:p>
    <w:p w14:paraId="4583C13C"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Displaying changes in mood/mental state</w:t>
      </w:r>
    </w:p>
    <w:p w14:paraId="543E7941"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presenting self-injurious behaviours</w:t>
      </w:r>
    </w:p>
    <w:p w14:paraId="546EA275"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they may be appearing unkempt</w:t>
      </w:r>
    </w:p>
    <w:p w14:paraId="5AEAE432"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displaying changes in behaviour</w:t>
      </w:r>
    </w:p>
    <w:p w14:paraId="31B35FA7"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professionals and other visitors may experience difficulty gaining</w:t>
      </w:r>
    </w:p>
    <w:p w14:paraId="3FE14E1E"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access</w:t>
      </w:r>
    </w:p>
    <w:p w14:paraId="696C27CA" w14:textId="77777777" w:rsidR="005162CB" w:rsidRDefault="005162CB" w:rsidP="005162CB">
      <w:pPr>
        <w:spacing w:line="276" w:lineRule="auto"/>
        <w:ind w:left="108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the carer or other relative insist on being present during interviews</w:t>
      </w:r>
    </w:p>
    <w:p w14:paraId="6E1831B3" w14:textId="77777777" w:rsidR="005162CB" w:rsidRDefault="005162CB" w:rsidP="005162CB">
      <w:pPr>
        <w:spacing w:line="276" w:lineRule="auto"/>
        <w:jc w:val="both"/>
        <w:rPr>
          <w:color w:val="000000"/>
          <w:kern w:val="0"/>
          <w:lang w:val="en-GB"/>
        </w:rPr>
      </w:pPr>
    </w:p>
    <w:p w14:paraId="3B44039E" w14:textId="77777777" w:rsidR="005162CB" w:rsidRDefault="005162CB" w:rsidP="005162CB">
      <w:pPr>
        <w:spacing w:line="276" w:lineRule="auto"/>
        <w:jc w:val="both"/>
        <w:rPr>
          <w:b/>
          <w:bCs/>
          <w:color w:val="000000"/>
          <w:kern w:val="0"/>
          <w:lang w:val="en-GB"/>
        </w:rPr>
      </w:pPr>
      <w:r>
        <w:rPr>
          <w:b/>
          <w:bCs/>
          <w:color w:val="000000"/>
          <w:kern w:val="0"/>
          <w:lang w:val="en-GB"/>
        </w:rPr>
        <w:t>Exploitation</w:t>
      </w:r>
    </w:p>
    <w:p w14:paraId="54E11D2A" w14:textId="77777777" w:rsidR="005162CB" w:rsidRDefault="005162CB" w:rsidP="005162CB">
      <w:pPr>
        <w:spacing w:line="276" w:lineRule="auto"/>
        <w:jc w:val="both"/>
        <w:rPr>
          <w:b/>
          <w:bCs/>
          <w:color w:val="000000"/>
          <w:kern w:val="0"/>
          <w:lang w:val="en-GB"/>
        </w:rPr>
      </w:pPr>
    </w:p>
    <w:p w14:paraId="1E8776DE" w14:textId="77777777" w:rsidR="005162CB" w:rsidRDefault="005162CB" w:rsidP="005162CB">
      <w:pPr>
        <w:tabs>
          <w:tab w:val="left" w:pos="1080"/>
        </w:tabs>
        <w:spacing w:line="276" w:lineRule="auto"/>
        <w:ind w:left="227" w:firstLine="492"/>
        <w:jc w:val="both"/>
        <w:rPr>
          <w:b/>
          <w:bCs/>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reluctance to discuss financial circumstances</w:t>
      </w:r>
    </w:p>
    <w:p w14:paraId="7DD40E1E" w14:textId="77777777" w:rsidR="005162CB" w:rsidRDefault="005162CB" w:rsidP="005162CB">
      <w:pPr>
        <w:tabs>
          <w:tab w:val="left" w:pos="1080"/>
        </w:tabs>
        <w:spacing w:line="276" w:lineRule="auto"/>
        <w:ind w:left="227" w:firstLine="492"/>
        <w:jc w:val="both"/>
        <w:rPr>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recent poverty</w:t>
      </w:r>
    </w:p>
    <w:p w14:paraId="6694E694" w14:textId="77777777" w:rsidR="005162CB" w:rsidRDefault="005162CB" w:rsidP="005162CB">
      <w:pPr>
        <w:tabs>
          <w:tab w:val="left" w:pos="1080"/>
        </w:tabs>
        <w:spacing w:line="276" w:lineRule="auto"/>
        <w:ind w:left="227" w:firstLine="492"/>
        <w:jc w:val="both"/>
        <w:rPr>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unexplained inability to pay bills or buy food or other essentials</w:t>
      </w:r>
    </w:p>
    <w:p w14:paraId="37BDCCC7" w14:textId="77777777" w:rsidR="005162CB" w:rsidRDefault="005162CB" w:rsidP="005162CB">
      <w:pPr>
        <w:tabs>
          <w:tab w:val="left" w:pos="1080"/>
        </w:tabs>
        <w:spacing w:line="276" w:lineRule="auto"/>
        <w:ind w:left="227" w:firstLine="492"/>
        <w:jc w:val="both"/>
        <w:rPr>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missing belongings or money</w:t>
      </w:r>
    </w:p>
    <w:p w14:paraId="31126E5D" w14:textId="77777777" w:rsidR="005162CB" w:rsidRDefault="005162CB" w:rsidP="005162CB">
      <w:pPr>
        <w:tabs>
          <w:tab w:val="left" w:pos="720"/>
        </w:tabs>
        <w:spacing w:line="276" w:lineRule="auto"/>
        <w:jc w:val="both"/>
        <w:rPr>
          <w:color w:val="000000"/>
          <w:kern w:val="0"/>
          <w:lang w:val="en-GB"/>
        </w:rPr>
      </w:pPr>
    </w:p>
    <w:p w14:paraId="2DE403A5" w14:textId="77777777" w:rsidR="005162CB" w:rsidRDefault="005162CB" w:rsidP="005162CB">
      <w:pPr>
        <w:tabs>
          <w:tab w:val="left" w:pos="720"/>
        </w:tabs>
        <w:spacing w:line="276" w:lineRule="auto"/>
        <w:jc w:val="both"/>
        <w:rPr>
          <w:b/>
          <w:bCs/>
        </w:rPr>
      </w:pPr>
    </w:p>
    <w:p w14:paraId="62431CDC" w14:textId="77777777" w:rsidR="005162CB" w:rsidRDefault="005162CB" w:rsidP="005162CB">
      <w:pPr>
        <w:tabs>
          <w:tab w:val="left" w:pos="720"/>
        </w:tabs>
        <w:spacing w:line="276" w:lineRule="auto"/>
        <w:jc w:val="both"/>
        <w:rPr>
          <w:b/>
          <w:bCs/>
        </w:rPr>
      </w:pPr>
    </w:p>
    <w:p w14:paraId="49E398E2" w14:textId="77777777" w:rsidR="005162CB" w:rsidRDefault="005162CB" w:rsidP="005162CB">
      <w:pPr>
        <w:tabs>
          <w:tab w:val="left" w:pos="720"/>
        </w:tabs>
        <w:spacing w:line="276" w:lineRule="auto"/>
        <w:jc w:val="both"/>
        <w:rPr>
          <w:b/>
          <w:bCs/>
        </w:rPr>
      </w:pPr>
    </w:p>
    <w:p w14:paraId="6B965CE6" w14:textId="77777777" w:rsidR="005162CB" w:rsidRDefault="00F4699A" w:rsidP="005162CB">
      <w:pPr>
        <w:tabs>
          <w:tab w:val="left" w:pos="720"/>
        </w:tabs>
        <w:spacing w:line="276" w:lineRule="auto"/>
        <w:jc w:val="both"/>
        <w:rPr>
          <w:b/>
          <w:bCs/>
        </w:rPr>
      </w:pPr>
      <w:r>
        <w:rPr>
          <w:b/>
          <w:bCs/>
        </w:rPr>
        <w:t>7</w:t>
      </w:r>
      <w:r w:rsidR="005162CB">
        <w:rPr>
          <w:b/>
          <w:bCs/>
        </w:rPr>
        <w:t>.</w:t>
      </w:r>
      <w:r w:rsidR="005162CB">
        <w:rPr>
          <w:b/>
          <w:bCs/>
        </w:rPr>
        <w:tab/>
        <w:t>Responding to Disclosure of Abuse</w:t>
      </w:r>
    </w:p>
    <w:p w14:paraId="16287F21" w14:textId="77777777" w:rsidR="005162CB" w:rsidRDefault="005162CB" w:rsidP="005162CB">
      <w:pPr>
        <w:spacing w:line="276" w:lineRule="auto"/>
        <w:jc w:val="both"/>
        <w:rPr>
          <w:b/>
          <w:bCs/>
          <w:sz w:val="28"/>
          <w:szCs w:val="28"/>
        </w:rPr>
      </w:pPr>
    </w:p>
    <w:p w14:paraId="03940538" w14:textId="77777777" w:rsidR="005162CB" w:rsidRDefault="005162CB" w:rsidP="005162CB">
      <w:pPr>
        <w:spacing w:line="276" w:lineRule="auto"/>
        <w:jc w:val="both"/>
        <w:rPr>
          <w:b/>
          <w:bCs/>
          <w:u w:val="single"/>
        </w:rPr>
      </w:pPr>
      <w:r>
        <w:rPr>
          <w:b/>
          <w:bCs/>
          <w:u w:val="single"/>
        </w:rPr>
        <w:t>Always;</w:t>
      </w:r>
    </w:p>
    <w:p w14:paraId="5BE93A62" w14:textId="77777777" w:rsidR="005162CB" w:rsidRPr="000A075B" w:rsidRDefault="005162CB" w:rsidP="005162CB">
      <w:pPr>
        <w:spacing w:line="276" w:lineRule="auto"/>
        <w:jc w:val="both"/>
        <w:rPr>
          <w:b/>
          <w:bCs/>
          <w:u w:val="single"/>
        </w:rPr>
      </w:pPr>
    </w:p>
    <w:p w14:paraId="7898E7B6" w14:textId="77777777" w:rsidR="005162CB" w:rsidRDefault="005162CB" w:rsidP="005162CB">
      <w:pPr>
        <w:spacing w:line="276" w:lineRule="auto"/>
        <w:jc w:val="both"/>
      </w:pPr>
      <w:r>
        <w:t>Record what has been said ASAP</w:t>
      </w:r>
    </w:p>
    <w:p w14:paraId="6C2F1820"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Remain sensitive and calm</w:t>
      </w:r>
    </w:p>
    <w:p w14:paraId="3284E64B"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Reassure the child/ young person or vulnerable adult that they</w:t>
      </w:r>
    </w:p>
    <w:p w14:paraId="1254E024" w14:textId="77777777" w:rsidR="005162CB" w:rsidRDefault="005162CB" w:rsidP="005162CB">
      <w:pPr>
        <w:tabs>
          <w:tab w:val="left" w:pos="1440"/>
        </w:tabs>
        <w:spacing w:line="276" w:lineRule="auto"/>
        <w:ind w:left="227" w:firstLine="492"/>
        <w:jc w:val="both"/>
      </w:pPr>
      <w:r>
        <w:rPr>
          <w:rFonts w:ascii="Symbol" w:hAnsi="Symbol" w:cs="Symbol"/>
        </w:rPr>
        <w:t></w:t>
      </w:r>
      <w:r>
        <w:rPr>
          <w:rFonts w:ascii="Symbol" w:hAnsi="Symbol" w:cs="Symbol"/>
        </w:rPr>
        <w:tab/>
      </w:r>
      <w:r>
        <w:t>Are Safe</w:t>
      </w:r>
    </w:p>
    <w:p w14:paraId="5F2D3D62" w14:textId="77777777" w:rsidR="005162CB" w:rsidRDefault="005162CB" w:rsidP="005162CB">
      <w:pPr>
        <w:tabs>
          <w:tab w:val="left" w:pos="227"/>
        </w:tabs>
        <w:spacing w:line="276" w:lineRule="auto"/>
        <w:ind w:left="227" w:firstLine="492"/>
        <w:jc w:val="both"/>
      </w:pPr>
      <w:r>
        <w:rPr>
          <w:rFonts w:ascii="Symbol" w:hAnsi="Symbol" w:cs="Symbol"/>
        </w:rPr>
        <w:t></w:t>
      </w:r>
      <w:r>
        <w:rPr>
          <w:rFonts w:ascii="Symbol" w:hAnsi="Symbol" w:cs="Symbol"/>
        </w:rPr>
        <w:tab/>
      </w:r>
      <w:r>
        <w:t>Were right to tell</w:t>
      </w:r>
    </w:p>
    <w:p w14:paraId="43CC05B7" w14:textId="77777777" w:rsidR="005162CB" w:rsidRDefault="005162CB" w:rsidP="005162CB">
      <w:pPr>
        <w:tabs>
          <w:tab w:val="left" w:pos="227"/>
        </w:tabs>
        <w:spacing w:line="276" w:lineRule="auto"/>
        <w:ind w:left="227" w:firstLine="492"/>
        <w:jc w:val="both"/>
      </w:pPr>
      <w:r>
        <w:rPr>
          <w:rFonts w:ascii="Symbol" w:hAnsi="Symbol" w:cs="Symbol"/>
        </w:rPr>
        <w:t></w:t>
      </w:r>
      <w:r>
        <w:rPr>
          <w:rFonts w:ascii="Symbol" w:hAnsi="Symbol" w:cs="Symbol"/>
        </w:rPr>
        <w:tab/>
      </w:r>
      <w:r>
        <w:t>Are not to Blame</w:t>
      </w:r>
    </w:p>
    <w:p w14:paraId="34BA08C1" w14:textId="77777777" w:rsidR="005162CB" w:rsidRDefault="005162CB" w:rsidP="005162CB">
      <w:pPr>
        <w:tabs>
          <w:tab w:val="left" w:pos="227"/>
        </w:tabs>
        <w:spacing w:line="276" w:lineRule="auto"/>
        <w:ind w:left="227" w:firstLine="492"/>
        <w:jc w:val="both"/>
      </w:pPr>
      <w:r>
        <w:rPr>
          <w:rFonts w:ascii="Symbol" w:hAnsi="Symbol" w:cs="Symbol"/>
        </w:rPr>
        <w:t></w:t>
      </w:r>
      <w:r>
        <w:rPr>
          <w:rFonts w:ascii="Symbol" w:hAnsi="Symbol" w:cs="Symbol"/>
        </w:rPr>
        <w:tab/>
      </w:r>
      <w:r>
        <w:t>Are being taken seriously</w:t>
      </w:r>
    </w:p>
    <w:p w14:paraId="4BA16F47"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Let the child/ young person/ vulnerable adult talk</w:t>
      </w:r>
    </w:p>
    <w:p w14:paraId="5BB8ECA9"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 xml:space="preserve">Listen &amp; </w:t>
      </w:r>
      <w:proofErr w:type="gramStart"/>
      <w:r>
        <w:t>Hear</w:t>
      </w:r>
      <w:proofErr w:type="gramEnd"/>
      <w:r>
        <w:t>, give the person time to say what they want</w:t>
      </w:r>
    </w:p>
    <w:p w14:paraId="77E83A33"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Ensure a positive experience</w:t>
      </w:r>
    </w:p>
    <w:p w14:paraId="39B68025"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Explain that you must tell, but will maintain confidentiality</w:t>
      </w:r>
    </w:p>
    <w:p w14:paraId="20B0325F" w14:textId="77777777" w:rsidR="005162CB" w:rsidRDefault="005162CB" w:rsidP="005162CB">
      <w:pPr>
        <w:tabs>
          <w:tab w:val="left" w:pos="227"/>
        </w:tabs>
        <w:spacing w:line="276" w:lineRule="auto"/>
        <w:ind w:left="227" w:hanging="227"/>
        <w:jc w:val="both"/>
      </w:pPr>
      <w:r>
        <w:rPr>
          <w:rFonts w:ascii="Symbol" w:hAnsi="Symbol" w:cs="Symbol"/>
        </w:rPr>
        <w:lastRenderedPageBreak/>
        <w:t></w:t>
      </w:r>
      <w:r>
        <w:rPr>
          <w:rFonts w:ascii="Symbol" w:hAnsi="Symbol" w:cs="Symbol"/>
        </w:rPr>
        <w:tab/>
      </w:r>
      <w:r>
        <w:t>Tell the child/ young person/ vulnerable adult what will happen next</w:t>
      </w:r>
    </w:p>
    <w:p w14:paraId="7C97F399"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Involve appropriate individuals immediately</w:t>
      </w:r>
    </w:p>
    <w:p w14:paraId="6B6FBDB9"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Stay Calm</w:t>
      </w:r>
    </w:p>
    <w:p w14:paraId="1B30FBCC"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Reassure the person that they have done the right thing in telling and that it will be dealt with appropriately</w:t>
      </w:r>
    </w:p>
    <w:p w14:paraId="384BA73E" w14:textId="77777777" w:rsidR="005162CB" w:rsidRPr="000A075B" w:rsidRDefault="005162CB" w:rsidP="005162CB">
      <w:pPr>
        <w:spacing w:line="276" w:lineRule="auto"/>
        <w:jc w:val="both"/>
        <w:rPr>
          <w:b/>
          <w:bCs/>
          <w:u w:val="single"/>
        </w:rPr>
      </w:pPr>
    </w:p>
    <w:p w14:paraId="6352B78B" w14:textId="77777777" w:rsidR="005162CB" w:rsidRDefault="005162CB" w:rsidP="005162CB">
      <w:pPr>
        <w:spacing w:line="276" w:lineRule="auto"/>
        <w:jc w:val="both"/>
        <w:rPr>
          <w:b/>
          <w:bCs/>
          <w:u w:val="single"/>
        </w:rPr>
      </w:pPr>
      <w:r>
        <w:rPr>
          <w:b/>
          <w:bCs/>
          <w:u w:val="single"/>
        </w:rPr>
        <w:t>Never;</w:t>
      </w:r>
    </w:p>
    <w:p w14:paraId="34B3F2EB" w14:textId="77777777" w:rsidR="005162CB" w:rsidRPr="000A075B" w:rsidRDefault="005162CB" w:rsidP="005162CB">
      <w:pPr>
        <w:spacing w:line="276" w:lineRule="auto"/>
        <w:jc w:val="both"/>
        <w:rPr>
          <w:b/>
          <w:bCs/>
          <w:u w:val="single"/>
        </w:rPr>
      </w:pPr>
    </w:p>
    <w:p w14:paraId="34C08E3C"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Question unless for clarification</w:t>
      </w:r>
    </w:p>
    <w:p w14:paraId="4167FB47"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Make promises you cannot keep</w:t>
      </w:r>
    </w:p>
    <w:p w14:paraId="3DA6ACE4"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Rush into action that may be inappropriate</w:t>
      </w:r>
    </w:p>
    <w:p w14:paraId="63D3E103"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Make/ pass judgment on an alleged abuser</w:t>
      </w:r>
    </w:p>
    <w:p w14:paraId="4764EFF9"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Take sole responsibility, consult the designated officer so you ca</w:t>
      </w:r>
      <w:r w:rsidR="00287D28">
        <w:t>n begin</w:t>
      </w:r>
      <w:r>
        <w:t xml:space="preserve"> to protect the child and gain support for yourself</w:t>
      </w:r>
    </w:p>
    <w:p w14:paraId="7D34F5C7" w14:textId="77777777" w:rsidR="005162CB" w:rsidRPr="000A075B" w:rsidRDefault="005162CB" w:rsidP="005162CB">
      <w:pPr>
        <w:tabs>
          <w:tab w:val="left" w:pos="720"/>
        </w:tabs>
        <w:spacing w:line="276" w:lineRule="auto"/>
        <w:jc w:val="both"/>
        <w:rPr>
          <w:b/>
          <w:bCs/>
          <w:u w:val="single"/>
        </w:rPr>
      </w:pPr>
    </w:p>
    <w:p w14:paraId="04B09001" w14:textId="77777777" w:rsidR="005162CB" w:rsidRDefault="00F4699A" w:rsidP="005162CB">
      <w:pPr>
        <w:tabs>
          <w:tab w:val="left" w:pos="720"/>
        </w:tabs>
        <w:spacing w:line="276" w:lineRule="auto"/>
        <w:jc w:val="both"/>
        <w:rPr>
          <w:b/>
          <w:bCs/>
        </w:rPr>
      </w:pPr>
      <w:r>
        <w:rPr>
          <w:b/>
          <w:bCs/>
        </w:rPr>
        <w:t>8</w:t>
      </w:r>
      <w:r w:rsidR="005162CB">
        <w:rPr>
          <w:b/>
          <w:bCs/>
        </w:rPr>
        <w:t>.</w:t>
      </w:r>
      <w:r w:rsidR="005162CB">
        <w:rPr>
          <w:b/>
          <w:bCs/>
        </w:rPr>
        <w:tab/>
        <w:t>Safe Recruitment Procedures for Staff, Volunteers and Freelance Staff</w:t>
      </w:r>
    </w:p>
    <w:p w14:paraId="0B4020A7" w14:textId="77777777" w:rsidR="005162CB" w:rsidRDefault="005162CB" w:rsidP="005162CB">
      <w:pPr>
        <w:spacing w:line="276" w:lineRule="auto"/>
        <w:jc w:val="both"/>
      </w:pPr>
    </w:p>
    <w:p w14:paraId="2F63DE04" w14:textId="77777777" w:rsidR="005162CB" w:rsidRDefault="00287D28" w:rsidP="005162CB">
      <w:pPr>
        <w:spacing w:line="276" w:lineRule="auto"/>
        <w:jc w:val="both"/>
      </w:pPr>
      <w:r>
        <w:t>Ba</w:t>
      </w:r>
      <w:r w:rsidR="005162CB">
        <w:t>rmoor Hub will ensure it consistently implements safe recruitment practices for all staff, volunteers and freelance instructors involved in the delivery of activities to children, young people and vulnerable adults. This will include;</w:t>
      </w:r>
    </w:p>
    <w:p w14:paraId="1D7B270A" w14:textId="77777777" w:rsidR="005162CB" w:rsidRDefault="005162CB" w:rsidP="005162CB">
      <w:pPr>
        <w:spacing w:line="276" w:lineRule="auto"/>
        <w:jc w:val="both"/>
      </w:pPr>
    </w:p>
    <w:p w14:paraId="7A6339D8"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External References will be sought for all employees prior to commencing work</w:t>
      </w:r>
    </w:p>
    <w:p w14:paraId="3A78CCC7"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External References will be sought for all freelance instructors</w:t>
      </w:r>
    </w:p>
    <w:p w14:paraId="1D1B9398" w14:textId="77777777" w:rsidR="005162CB" w:rsidRDefault="005162CB" w:rsidP="005162CB">
      <w:pPr>
        <w:tabs>
          <w:tab w:val="left" w:pos="227"/>
        </w:tabs>
        <w:spacing w:line="276" w:lineRule="auto"/>
        <w:ind w:left="227" w:hanging="227"/>
        <w:jc w:val="both"/>
      </w:pPr>
      <w:r>
        <w:rPr>
          <w:rFonts w:ascii="Symbol" w:hAnsi="Symbol" w:cs="Symbol"/>
        </w:rPr>
        <w:t></w:t>
      </w:r>
      <w:r>
        <w:rPr>
          <w:rFonts w:ascii="Symbol" w:hAnsi="Symbol" w:cs="Symbol"/>
        </w:rPr>
        <w:tab/>
      </w:r>
      <w:r>
        <w:t>All staff, volunteers and Freelance Instructors working directly with children, young people and vulnerable adults without supervision will be r</w:t>
      </w:r>
      <w:r w:rsidR="00287D28">
        <w:t>equired to hold an enhanced DBS</w:t>
      </w:r>
    </w:p>
    <w:p w14:paraId="0140616C" w14:textId="77777777" w:rsidR="005162CB" w:rsidRDefault="005162CB" w:rsidP="005162CB">
      <w:pPr>
        <w:tabs>
          <w:tab w:val="left" w:pos="180"/>
        </w:tabs>
        <w:spacing w:line="276" w:lineRule="auto"/>
        <w:ind w:left="180" w:hanging="180"/>
        <w:jc w:val="both"/>
      </w:pPr>
      <w:r>
        <w:rPr>
          <w:rFonts w:ascii="Symbol" w:hAnsi="Symbol" w:cs="Symbol"/>
        </w:rPr>
        <w:t></w:t>
      </w:r>
      <w:r>
        <w:rPr>
          <w:rFonts w:ascii="Symbol" w:hAnsi="Symbol" w:cs="Symbol"/>
        </w:rPr>
        <w:tab/>
      </w:r>
      <w:r>
        <w:t xml:space="preserve">All staff, volunteers and freelance instructors must agree to abide by the </w:t>
      </w:r>
      <w:proofErr w:type="spellStart"/>
      <w:r>
        <w:t>organisations</w:t>
      </w:r>
      <w:proofErr w:type="spellEnd"/>
      <w:r>
        <w:t xml:space="preserve"> safeguarding policy and must sign a code of conduct. </w:t>
      </w:r>
    </w:p>
    <w:p w14:paraId="434B9883" w14:textId="77777777" w:rsidR="005162CB" w:rsidRPr="00A5626C" w:rsidRDefault="005162CB" w:rsidP="005162CB">
      <w:pPr>
        <w:tabs>
          <w:tab w:val="left" w:pos="180"/>
        </w:tabs>
        <w:spacing w:line="276" w:lineRule="auto"/>
        <w:ind w:left="180" w:hanging="180"/>
        <w:jc w:val="both"/>
      </w:pPr>
      <w:r>
        <w:rPr>
          <w:rFonts w:ascii="Symbol" w:hAnsi="Symbol" w:cs="Symbol"/>
        </w:rPr>
        <w:t></w:t>
      </w:r>
      <w:r>
        <w:rPr>
          <w:rFonts w:ascii="Symbol" w:hAnsi="Symbol" w:cs="Symbol"/>
        </w:rPr>
        <w:tab/>
      </w:r>
      <w:r>
        <w:t>All T</w:t>
      </w:r>
      <w:r w:rsidR="00287D28">
        <w:t>rustees will hold a standard DBS</w:t>
      </w:r>
      <w:r>
        <w:t xml:space="preserve"> disclosure.</w:t>
      </w:r>
    </w:p>
    <w:p w14:paraId="4F904CB7" w14:textId="77777777" w:rsidR="005162CB" w:rsidRDefault="005162CB" w:rsidP="005162CB">
      <w:pPr>
        <w:spacing w:line="276" w:lineRule="auto"/>
        <w:jc w:val="both"/>
        <w:rPr>
          <w:b/>
          <w:bCs/>
        </w:rPr>
      </w:pPr>
    </w:p>
    <w:p w14:paraId="39DED2A9" w14:textId="77777777" w:rsidR="005162CB" w:rsidRDefault="00F4699A" w:rsidP="005162CB">
      <w:pPr>
        <w:tabs>
          <w:tab w:val="left" w:pos="720"/>
        </w:tabs>
        <w:spacing w:line="276" w:lineRule="auto"/>
        <w:jc w:val="both"/>
        <w:rPr>
          <w:b/>
          <w:bCs/>
        </w:rPr>
      </w:pPr>
      <w:r>
        <w:rPr>
          <w:b/>
          <w:bCs/>
        </w:rPr>
        <w:t>9</w:t>
      </w:r>
      <w:r w:rsidR="005162CB">
        <w:rPr>
          <w:b/>
          <w:bCs/>
        </w:rPr>
        <w:t>.</w:t>
      </w:r>
      <w:r w:rsidR="005162CB">
        <w:rPr>
          <w:b/>
          <w:bCs/>
        </w:rPr>
        <w:tab/>
        <w:t>Training</w:t>
      </w:r>
    </w:p>
    <w:p w14:paraId="06971CD3" w14:textId="77777777" w:rsidR="005162CB" w:rsidRDefault="005162CB" w:rsidP="005162CB">
      <w:pPr>
        <w:spacing w:line="276" w:lineRule="auto"/>
        <w:ind w:left="720"/>
        <w:jc w:val="both"/>
        <w:rPr>
          <w:b/>
          <w:bCs/>
        </w:rPr>
      </w:pPr>
    </w:p>
    <w:p w14:paraId="77094A92" w14:textId="77777777" w:rsidR="005162CB" w:rsidRDefault="005162CB" w:rsidP="005162CB">
      <w:pPr>
        <w:spacing w:line="276" w:lineRule="auto"/>
        <w:jc w:val="both"/>
      </w:pPr>
      <w:r>
        <w:t xml:space="preserve">Barmoor Hub is committed to providing all staff and volunteers with the skills to be able to carry out their role to the highest standard. Safeguarding training will be incorporated into the annual Learning &amp; Development Plan and will cover basic safeguarding information as well as covering the </w:t>
      </w:r>
      <w:proofErr w:type="spellStart"/>
      <w:r>
        <w:t>organisation</w:t>
      </w:r>
      <w:proofErr w:type="spellEnd"/>
      <w:r>
        <w:t xml:space="preserve"> policies, procedures and codes of conduct. </w:t>
      </w:r>
    </w:p>
    <w:p w14:paraId="2A1F701D" w14:textId="77777777" w:rsidR="005162CB" w:rsidRDefault="005162CB" w:rsidP="005162CB">
      <w:pPr>
        <w:spacing w:line="276" w:lineRule="auto"/>
        <w:jc w:val="both"/>
      </w:pPr>
    </w:p>
    <w:p w14:paraId="0AB26756" w14:textId="77777777" w:rsidR="005162CB" w:rsidRDefault="005162CB" w:rsidP="005162CB">
      <w:pPr>
        <w:spacing w:line="276" w:lineRule="auto"/>
        <w:jc w:val="both"/>
      </w:pPr>
      <w:r>
        <w:t xml:space="preserve">Training on safeguarding will also be incorporated into our induction </w:t>
      </w:r>
      <w:proofErr w:type="spellStart"/>
      <w:r>
        <w:t>programme</w:t>
      </w:r>
      <w:proofErr w:type="spellEnd"/>
      <w:r>
        <w:t xml:space="preserve"> and will be delivered to all new staff and volunteers within 6 weeks of them commencing post. This training will be appropriate to their role and safeguarding will be placed onto the agenda of all team meetings for staff to raise concerns </w:t>
      </w:r>
      <w:r>
        <w:lastRenderedPageBreak/>
        <w:t>and to discuss safeguarding issues. External Safeguarding training will be organized for all staff working directly with children, young people or vulnerable adults within 12 months of them coming in post and will be reviewed every year, or sooner if a serious incident occurs prompting review of our procedures or if the line manager feel</w:t>
      </w:r>
      <w:r>
        <w:rPr>
          <w:lang w:val="en-GB"/>
        </w:rPr>
        <w:t>’</w:t>
      </w:r>
      <w:proofErr w:type="spellStart"/>
      <w:r>
        <w:t>s</w:t>
      </w:r>
      <w:proofErr w:type="spellEnd"/>
      <w:r>
        <w:t xml:space="preserve"> the staff member requires training earlier. </w:t>
      </w:r>
    </w:p>
    <w:p w14:paraId="03EFCA41" w14:textId="77777777" w:rsidR="005162CB" w:rsidRDefault="005162CB" w:rsidP="005162CB">
      <w:pPr>
        <w:spacing w:line="276" w:lineRule="auto"/>
        <w:jc w:val="both"/>
        <w:rPr>
          <w:b/>
          <w:bCs/>
        </w:rPr>
      </w:pPr>
    </w:p>
    <w:p w14:paraId="0A185E79" w14:textId="77777777" w:rsidR="005162CB" w:rsidRDefault="00F4699A" w:rsidP="005162CB">
      <w:pPr>
        <w:tabs>
          <w:tab w:val="left" w:pos="720"/>
        </w:tabs>
        <w:spacing w:line="276" w:lineRule="auto"/>
        <w:jc w:val="both"/>
        <w:rPr>
          <w:b/>
          <w:bCs/>
        </w:rPr>
      </w:pPr>
      <w:r>
        <w:rPr>
          <w:b/>
          <w:bCs/>
        </w:rPr>
        <w:t>10</w:t>
      </w:r>
      <w:r w:rsidR="005162CB">
        <w:rPr>
          <w:b/>
          <w:bCs/>
        </w:rPr>
        <w:t>.</w:t>
      </w:r>
      <w:r w:rsidR="005162CB">
        <w:rPr>
          <w:b/>
          <w:bCs/>
        </w:rPr>
        <w:tab/>
        <w:t>Codes of Conduct</w:t>
      </w:r>
    </w:p>
    <w:p w14:paraId="5F96A722" w14:textId="77777777" w:rsidR="005162CB" w:rsidRDefault="005162CB" w:rsidP="005162CB">
      <w:pPr>
        <w:spacing w:line="276" w:lineRule="auto"/>
        <w:ind w:left="720"/>
        <w:jc w:val="both"/>
        <w:rPr>
          <w:b/>
          <w:bCs/>
        </w:rPr>
      </w:pPr>
    </w:p>
    <w:p w14:paraId="6E61DB7B" w14:textId="77777777" w:rsidR="005162CB" w:rsidRDefault="005162CB" w:rsidP="005162CB">
      <w:pPr>
        <w:spacing w:line="276" w:lineRule="auto"/>
        <w:jc w:val="both"/>
      </w:pPr>
      <w:r>
        <w:t xml:space="preserve">A Code of Conduct </w:t>
      </w:r>
      <w:proofErr w:type="spellStart"/>
      <w:r>
        <w:t>lets</w:t>
      </w:r>
      <w:proofErr w:type="spellEnd"/>
      <w:r>
        <w:t xml:space="preserve"> all of our staff, volunteers and freelance instructors working for the </w:t>
      </w:r>
      <w:proofErr w:type="spellStart"/>
      <w:r>
        <w:t>organisation</w:t>
      </w:r>
      <w:proofErr w:type="spellEnd"/>
      <w:r>
        <w:t xml:space="preserve"> know what behavior is expected and what is unacceptable. It will also let all involved know what sanctions will be applied for non-compliance with the code. A written Code of Conduct will be prominently displayed or communicated to everyone involved with the </w:t>
      </w:r>
      <w:proofErr w:type="spellStart"/>
      <w:r>
        <w:t>organisation</w:t>
      </w:r>
      <w:proofErr w:type="spellEnd"/>
      <w:r>
        <w:t xml:space="preserve"> and it will be applied consistently. </w:t>
      </w:r>
    </w:p>
    <w:p w14:paraId="5B95CD12" w14:textId="77777777" w:rsidR="005162CB" w:rsidRDefault="005162CB" w:rsidP="005162CB">
      <w:pPr>
        <w:spacing w:line="276" w:lineRule="auto"/>
        <w:jc w:val="both"/>
      </w:pPr>
    </w:p>
    <w:p w14:paraId="5633250F" w14:textId="77777777" w:rsidR="005162CB" w:rsidRPr="00A5626C" w:rsidRDefault="005162CB" w:rsidP="005162CB">
      <w:pPr>
        <w:spacing w:line="276" w:lineRule="auto"/>
        <w:jc w:val="both"/>
      </w:pPr>
      <w:r>
        <w:rPr>
          <w:b/>
          <w:bCs/>
        </w:rPr>
        <w:t>1</w:t>
      </w:r>
      <w:r w:rsidR="00F4699A">
        <w:rPr>
          <w:b/>
          <w:bCs/>
        </w:rPr>
        <w:t>1</w:t>
      </w:r>
      <w:r>
        <w:rPr>
          <w:b/>
          <w:bCs/>
        </w:rPr>
        <w:t>.</w:t>
      </w:r>
      <w:r>
        <w:rPr>
          <w:b/>
          <w:bCs/>
        </w:rPr>
        <w:tab/>
        <w:t>Lone Working</w:t>
      </w:r>
    </w:p>
    <w:p w14:paraId="5220BBB2" w14:textId="77777777" w:rsidR="005162CB" w:rsidRDefault="005162CB" w:rsidP="005162CB">
      <w:pPr>
        <w:spacing w:line="276" w:lineRule="auto"/>
        <w:jc w:val="both"/>
      </w:pPr>
    </w:p>
    <w:p w14:paraId="444DFE6B" w14:textId="77777777" w:rsidR="005162CB" w:rsidRDefault="005162CB" w:rsidP="005162CB">
      <w:pPr>
        <w:spacing w:line="276" w:lineRule="auto"/>
        <w:jc w:val="both"/>
      </w:pPr>
      <w:r>
        <w:t xml:space="preserve">All staff involved in Lone Working are vulnerable to accusation and as a result we have prepared a separate Lone Working policy and Lone Working Risk Assessment, which addresses issues relating to the delivery of services to children, young people and vulnerable adults. </w:t>
      </w:r>
    </w:p>
    <w:p w14:paraId="13CB595B" w14:textId="77777777" w:rsidR="005162CB" w:rsidRDefault="005162CB" w:rsidP="005162CB">
      <w:pPr>
        <w:spacing w:line="276" w:lineRule="auto"/>
        <w:ind w:left="720"/>
        <w:jc w:val="both"/>
      </w:pPr>
    </w:p>
    <w:p w14:paraId="03F832AB" w14:textId="77777777" w:rsidR="005162CB" w:rsidRDefault="005162CB" w:rsidP="005162CB">
      <w:pPr>
        <w:spacing w:line="276" w:lineRule="auto"/>
        <w:jc w:val="both"/>
        <w:rPr>
          <w:b/>
          <w:bCs/>
        </w:rPr>
      </w:pPr>
      <w:r>
        <w:t xml:space="preserve">Please refer to this policy for further guidance. </w:t>
      </w:r>
    </w:p>
    <w:p w14:paraId="6D9C8D39" w14:textId="77777777" w:rsidR="005162CB" w:rsidRDefault="005162CB" w:rsidP="005162CB">
      <w:pPr>
        <w:tabs>
          <w:tab w:val="left" w:pos="720"/>
        </w:tabs>
        <w:spacing w:line="276" w:lineRule="auto"/>
        <w:jc w:val="both"/>
        <w:rPr>
          <w:b/>
          <w:bCs/>
        </w:rPr>
      </w:pPr>
    </w:p>
    <w:p w14:paraId="675E05EE" w14:textId="77777777" w:rsidR="005162CB" w:rsidRDefault="005162CB" w:rsidP="005162CB">
      <w:pPr>
        <w:tabs>
          <w:tab w:val="left" w:pos="720"/>
        </w:tabs>
        <w:spacing w:line="276" w:lineRule="auto"/>
        <w:jc w:val="both"/>
        <w:rPr>
          <w:b/>
          <w:bCs/>
        </w:rPr>
      </w:pPr>
    </w:p>
    <w:p w14:paraId="2DBFFAF9" w14:textId="77777777" w:rsidR="005162CB" w:rsidRDefault="005162CB" w:rsidP="005162CB">
      <w:pPr>
        <w:tabs>
          <w:tab w:val="left" w:pos="720"/>
        </w:tabs>
        <w:spacing w:line="276" w:lineRule="auto"/>
        <w:jc w:val="both"/>
        <w:rPr>
          <w:b/>
          <w:bCs/>
        </w:rPr>
      </w:pPr>
      <w:r>
        <w:rPr>
          <w:b/>
          <w:bCs/>
        </w:rPr>
        <w:t>1</w:t>
      </w:r>
      <w:r w:rsidR="00F4699A">
        <w:rPr>
          <w:b/>
          <w:bCs/>
        </w:rPr>
        <w:t>2</w:t>
      </w:r>
      <w:r>
        <w:rPr>
          <w:b/>
          <w:bCs/>
        </w:rPr>
        <w:t>.</w:t>
      </w:r>
      <w:r>
        <w:rPr>
          <w:b/>
          <w:bCs/>
        </w:rPr>
        <w:tab/>
        <w:t xml:space="preserve">Third Party Responsibilities </w:t>
      </w:r>
    </w:p>
    <w:p w14:paraId="2FC17F8B" w14:textId="77777777" w:rsidR="005162CB" w:rsidRDefault="005162CB" w:rsidP="005162CB">
      <w:pPr>
        <w:spacing w:line="276" w:lineRule="auto"/>
        <w:jc w:val="both"/>
        <w:rPr>
          <w:b/>
          <w:bCs/>
        </w:rPr>
      </w:pPr>
    </w:p>
    <w:p w14:paraId="618F3E59"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 xml:space="preserve">As an </w:t>
      </w:r>
      <w:proofErr w:type="spellStart"/>
      <w:r>
        <w:t>organisation</w:t>
      </w:r>
      <w:proofErr w:type="spellEnd"/>
      <w:r>
        <w:t xml:space="preserve"> we work in partnership with many </w:t>
      </w:r>
      <w:proofErr w:type="spellStart"/>
      <w:r>
        <w:t>organisation</w:t>
      </w:r>
      <w:r w:rsidR="00287D28">
        <w:t>s</w:t>
      </w:r>
      <w:proofErr w:type="spellEnd"/>
      <w:r>
        <w:t xml:space="preserve">, either in the delivery of joint activities or in the provision of space. For all tenants involved in the delivery of activities to children, young people and vulnerable adults on our premises we will make it a condition of their lease agreement to provide a copy of their safeguarding policy and risk assessment for the activities. Where concerns are raised about policies or their </w:t>
      </w:r>
      <w:proofErr w:type="gramStart"/>
      <w:r>
        <w:t>implementation</w:t>
      </w:r>
      <w:proofErr w:type="gramEnd"/>
      <w:r>
        <w:t xml:space="preserve"> we will seek to resolve these immediately and if required we will terminate lease agreements if the matter is not resolved. </w:t>
      </w:r>
    </w:p>
    <w:p w14:paraId="10BB9769"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 xml:space="preserve">For </w:t>
      </w:r>
      <w:proofErr w:type="spellStart"/>
      <w:r>
        <w:t>organisation</w:t>
      </w:r>
      <w:r w:rsidR="00287D28">
        <w:t>s</w:t>
      </w:r>
      <w:proofErr w:type="spellEnd"/>
      <w:r>
        <w:t xml:space="preserve"> delivering activities out of the </w:t>
      </w:r>
      <w:proofErr w:type="spellStart"/>
      <w:r>
        <w:t>centre</w:t>
      </w:r>
      <w:proofErr w:type="spellEnd"/>
      <w:r>
        <w:t xml:space="preserve"> to children, young people and vulnerable adults we will make it a condition of hire to provide a copy of the safeguarding policy and risk assessment. We will then set up a safeguarding agreement clearly identifying which </w:t>
      </w:r>
      <w:proofErr w:type="spellStart"/>
      <w:r>
        <w:t>organisation</w:t>
      </w:r>
      <w:proofErr w:type="spellEnd"/>
      <w:r>
        <w:t xml:space="preserve"> is responsible for what </w:t>
      </w:r>
      <w:proofErr w:type="spellStart"/>
      <w:r>
        <w:t>e.g</w:t>
      </w:r>
      <w:proofErr w:type="spellEnd"/>
      <w:r>
        <w:t xml:space="preserve"> we are responsible for ensuring the health &amp; safety of the building whereas a group is responsible for ensuring adequate supervision. </w:t>
      </w:r>
    </w:p>
    <w:p w14:paraId="5432F078" w14:textId="77777777" w:rsidR="005162CB" w:rsidRPr="005D1F6E" w:rsidRDefault="005162CB" w:rsidP="005162CB">
      <w:pPr>
        <w:spacing w:line="276" w:lineRule="auto"/>
        <w:ind w:left="720" w:hanging="360"/>
        <w:jc w:val="both"/>
      </w:pPr>
      <w:r>
        <w:rPr>
          <w:rFonts w:ascii="Symbol" w:hAnsi="Symbol" w:cs="Symbol"/>
        </w:rPr>
        <w:t></w:t>
      </w:r>
      <w:r>
        <w:rPr>
          <w:rFonts w:ascii="Symbol" w:hAnsi="Symbol" w:cs="Symbol"/>
        </w:rPr>
        <w:tab/>
      </w:r>
      <w:r>
        <w:t xml:space="preserve">For activities which we jointly deliver with another </w:t>
      </w:r>
      <w:proofErr w:type="spellStart"/>
      <w:r>
        <w:t>organisation</w:t>
      </w:r>
      <w:proofErr w:type="spellEnd"/>
      <w:r>
        <w:t xml:space="preserve">, we will seek copies of the safeguarding policies and procedures and establish as </w:t>
      </w:r>
      <w:r>
        <w:lastRenderedPageBreak/>
        <w:t xml:space="preserve">part of any agreement, formal safeguarding arrangements clearly identifying who is responsible for what. </w:t>
      </w:r>
    </w:p>
    <w:p w14:paraId="0A4F7224" w14:textId="77777777" w:rsidR="005162CB" w:rsidRDefault="005162CB" w:rsidP="005162CB">
      <w:pPr>
        <w:spacing w:line="276" w:lineRule="auto"/>
        <w:jc w:val="both"/>
        <w:rPr>
          <w:b/>
          <w:bCs/>
        </w:rPr>
      </w:pPr>
    </w:p>
    <w:p w14:paraId="757866C6" w14:textId="77777777" w:rsidR="005162CB" w:rsidRDefault="00F4699A" w:rsidP="00F4699A">
      <w:pPr>
        <w:tabs>
          <w:tab w:val="left" w:pos="720"/>
        </w:tabs>
        <w:spacing w:line="276" w:lineRule="auto"/>
        <w:jc w:val="both"/>
        <w:rPr>
          <w:b/>
          <w:bCs/>
        </w:rPr>
      </w:pPr>
      <w:r>
        <w:rPr>
          <w:b/>
          <w:bCs/>
        </w:rPr>
        <w:t>13.</w:t>
      </w:r>
      <w:r>
        <w:rPr>
          <w:b/>
          <w:bCs/>
        </w:rPr>
        <w:tab/>
      </w:r>
      <w:r w:rsidR="005162CB">
        <w:rPr>
          <w:b/>
          <w:bCs/>
        </w:rPr>
        <w:t>Support &amp; Supervision of staff, volunteers &amp; freelance staff</w:t>
      </w:r>
    </w:p>
    <w:p w14:paraId="5AE48A43" w14:textId="77777777" w:rsidR="005162CB" w:rsidRDefault="005162CB" w:rsidP="005162CB">
      <w:pPr>
        <w:tabs>
          <w:tab w:val="left" w:pos="720"/>
        </w:tabs>
        <w:spacing w:line="276" w:lineRule="auto"/>
        <w:ind w:left="720"/>
        <w:jc w:val="both"/>
        <w:rPr>
          <w:b/>
          <w:bCs/>
        </w:rPr>
      </w:pPr>
    </w:p>
    <w:p w14:paraId="5313253D" w14:textId="77777777" w:rsidR="005162CB" w:rsidRDefault="005162CB" w:rsidP="005162CB">
      <w:pPr>
        <w:spacing w:line="276" w:lineRule="auto"/>
        <w:jc w:val="both"/>
      </w:pPr>
      <w:r w:rsidRPr="00F5246A">
        <w:rPr>
          <w:bCs/>
        </w:rPr>
        <w:t>Barmoor Hub</w:t>
      </w:r>
      <w:r>
        <w:t xml:space="preserve"> recognizes that it is good practice to provide support and supervision to all staff and volunteers. This will help staff &amp; volunteers become more effective by identifying training needs and dealing quickly with difficulties.</w:t>
      </w:r>
    </w:p>
    <w:p w14:paraId="50F40DEB" w14:textId="77777777" w:rsidR="005162CB" w:rsidRDefault="005162CB" w:rsidP="005162CB">
      <w:pPr>
        <w:spacing w:line="276" w:lineRule="auto"/>
        <w:jc w:val="both"/>
      </w:pPr>
    </w:p>
    <w:p w14:paraId="7AD562A9" w14:textId="77777777" w:rsidR="005162CB" w:rsidRDefault="005162CB" w:rsidP="005162CB">
      <w:pPr>
        <w:tabs>
          <w:tab w:val="left" w:pos="720"/>
        </w:tabs>
        <w:spacing w:line="276" w:lineRule="auto"/>
        <w:jc w:val="both"/>
        <w:rPr>
          <w:b/>
          <w:bCs/>
        </w:rPr>
      </w:pPr>
      <w:r>
        <w:rPr>
          <w:b/>
          <w:bCs/>
        </w:rPr>
        <w:t>1</w:t>
      </w:r>
      <w:r w:rsidR="00F4699A">
        <w:rPr>
          <w:b/>
          <w:bCs/>
        </w:rPr>
        <w:t>4</w:t>
      </w:r>
      <w:r>
        <w:rPr>
          <w:b/>
          <w:bCs/>
        </w:rPr>
        <w:t>.</w:t>
      </w:r>
      <w:r>
        <w:rPr>
          <w:b/>
          <w:bCs/>
        </w:rPr>
        <w:tab/>
        <w:t>Guidelines for reporting accidents</w:t>
      </w:r>
    </w:p>
    <w:p w14:paraId="77A52294" w14:textId="77777777" w:rsidR="005162CB" w:rsidRDefault="005162CB" w:rsidP="005162CB">
      <w:pPr>
        <w:spacing w:line="276" w:lineRule="auto"/>
        <w:jc w:val="both"/>
        <w:rPr>
          <w:b/>
          <w:bCs/>
        </w:rPr>
      </w:pPr>
    </w:p>
    <w:p w14:paraId="4CE513D9" w14:textId="77777777" w:rsidR="005162CB" w:rsidRDefault="005162CB" w:rsidP="005162CB">
      <w:pPr>
        <w:spacing w:line="276" w:lineRule="auto"/>
        <w:jc w:val="both"/>
        <w:rPr>
          <w:b/>
          <w:bCs/>
        </w:rPr>
      </w:pPr>
      <w:r>
        <w:rPr>
          <w:b/>
          <w:bCs/>
        </w:rPr>
        <w:t>In the event of an accident occurring involving a child, young person or vulnerable adult, the following procedure will apply;</w:t>
      </w:r>
    </w:p>
    <w:p w14:paraId="2CC4EEF2"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Accident Book to be completed (for All Accidents)</w:t>
      </w:r>
    </w:p>
    <w:p w14:paraId="568D9308"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If parent/ carer is not present, then they must be contacted &amp; notified of the accident</w:t>
      </w:r>
    </w:p>
    <w:p w14:paraId="61DF6A4F"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If the accident is serious then the emergency services must be contacted</w:t>
      </w:r>
    </w:p>
    <w:p w14:paraId="42E3CDDE"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 xml:space="preserve">Incident Report Form to be completed detailing as much information as possible on the nature &amp; cause of the accident </w:t>
      </w:r>
    </w:p>
    <w:p w14:paraId="311D97BE"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rsidR="00287D28">
        <w:t>The I</w:t>
      </w:r>
      <w:r>
        <w:t xml:space="preserve">ncident Report Form must be passed to the Operations Manager who will log the incident </w:t>
      </w:r>
    </w:p>
    <w:p w14:paraId="3C480DCA"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A separate safeguarding incident log will be established and monitored on a quarterly basis</w:t>
      </w:r>
    </w:p>
    <w:p w14:paraId="007DCDA8" w14:textId="77777777" w:rsidR="005162CB" w:rsidRDefault="005162CB" w:rsidP="005162CB">
      <w:pPr>
        <w:spacing w:line="276" w:lineRule="auto"/>
        <w:ind w:left="720"/>
        <w:jc w:val="both"/>
        <w:rPr>
          <w:b/>
          <w:bCs/>
        </w:rPr>
      </w:pPr>
    </w:p>
    <w:p w14:paraId="2ECCB5B2" w14:textId="77777777" w:rsidR="005162CB" w:rsidRDefault="005162CB" w:rsidP="005162CB">
      <w:pPr>
        <w:tabs>
          <w:tab w:val="left" w:pos="720"/>
        </w:tabs>
        <w:spacing w:line="276" w:lineRule="auto"/>
        <w:jc w:val="both"/>
        <w:rPr>
          <w:b/>
          <w:bCs/>
        </w:rPr>
      </w:pPr>
      <w:r>
        <w:rPr>
          <w:b/>
          <w:bCs/>
        </w:rPr>
        <w:t>1</w:t>
      </w:r>
      <w:r w:rsidR="00F4699A">
        <w:rPr>
          <w:b/>
          <w:bCs/>
        </w:rPr>
        <w:t>5</w:t>
      </w:r>
      <w:r>
        <w:rPr>
          <w:b/>
          <w:bCs/>
        </w:rPr>
        <w:t>.</w:t>
      </w:r>
      <w:r>
        <w:rPr>
          <w:b/>
          <w:bCs/>
        </w:rPr>
        <w:tab/>
        <w:t>Guidelines for Reporting Allegations/ Incidents</w:t>
      </w:r>
    </w:p>
    <w:p w14:paraId="450EA2D7" w14:textId="77777777" w:rsidR="005162CB" w:rsidRDefault="005162CB" w:rsidP="005162CB">
      <w:pPr>
        <w:spacing w:line="276" w:lineRule="auto"/>
        <w:jc w:val="both"/>
        <w:rPr>
          <w:b/>
          <w:bCs/>
        </w:rPr>
      </w:pPr>
    </w:p>
    <w:p w14:paraId="3EE3350F" w14:textId="77777777" w:rsidR="005162CB" w:rsidRDefault="005162CB" w:rsidP="005162CB">
      <w:pPr>
        <w:spacing w:line="276" w:lineRule="auto"/>
        <w:jc w:val="both"/>
        <w:rPr>
          <w:b/>
          <w:bCs/>
          <w:u w:val="single"/>
        </w:rPr>
      </w:pPr>
      <w:r>
        <w:rPr>
          <w:b/>
          <w:bCs/>
          <w:u w:val="single"/>
        </w:rPr>
        <w:t>Recording of information, suspicions or concerns</w:t>
      </w:r>
    </w:p>
    <w:p w14:paraId="3DD355C9" w14:textId="77777777" w:rsidR="005162CB" w:rsidRDefault="005162CB" w:rsidP="005162CB">
      <w:pPr>
        <w:spacing w:line="276" w:lineRule="auto"/>
        <w:jc w:val="both"/>
      </w:pPr>
    </w:p>
    <w:p w14:paraId="416B8FAC" w14:textId="77777777" w:rsidR="005162CB" w:rsidRDefault="005162CB" w:rsidP="005162CB">
      <w:pPr>
        <w:spacing w:line="276" w:lineRule="auto"/>
        <w:jc w:val="both"/>
      </w:pPr>
      <w:r>
        <w:t>If any individual member of staff is approached by anyone who reports concerns or suspicions regarding the welfare of a child, young person or vulnerable adult then this information must be passed onto the Referral &amp; Assessment Unit at Gateshead Council or Northumbria Police.</w:t>
      </w:r>
    </w:p>
    <w:p w14:paraId="1A81F0B1" w14:textId="77777777" w:rsidR="005162CB" w:rsidRDefault="005162CB" w:rsidP="005162CB">
      <w:pPr>
        <w:spacing w:line="276" w:lineRule="auto"/>
        <w:jc w:val="both"/>
      </w:pPr>
    </w:p>
    <w:p w14:paraId="26ACFD88" w14:textId="77777777" w:rsidR="005162CB" w:rsidRDefault="005162CB" w:rsidP="005162CB">
      <w:pPr>
        <w:spacing w:line="276" w:lineRule="auto"/>
        <w:jc w:val="both"/>
      </w:pPr>
      <w:r>
        <w:t xml:space="preserve">If an individual staff member is approached, they must pass on the contact details of the person raising the query to one of the 2 safeguarding officers. If neither are available then the Chairperson must be notified immediately. </w:t>
      </w:r>
    </w:p>
    <w:p w14:paraId="717AAFBA" w14:textId="77777777" w:rsidR="005162CB" w:rsidRDefault="005162CB" w:rsidP="005162CB">
      <w:pPr>
        <w:spacing w:line="276" w:lineRule="auto"/>
        <w:jc w:val="both"/>
      </w:pPr>
    </w:p>
    <w:p w14:paraId="0FE97C54" w14:textId="77777777" w:rsidR="005162CB" w:rsidRDefault="005162CB" w:rsidP="005162CB">
      <w:pPr>
        <w:spacing w:line="276" w:lineRule="auto"/>
        <w:jc w:val="both"/>
      </w:pPr>
      <w:r>
        <w:t xml:space="preserve">Upon receiving the </w:t>
      </w:r>
      <w:proofErr w:type="gramStart"/>
      <w:r>
        <w:t>information</w:t>
      </w:r>
      <w:proofErr w:type="gramEnd"/>
      <w:r>
        <w:t xml:space="preserve"> the designated safeguarding officer </w:t>
      </w:r>
      <w:proofErr w:type="gramStart"/>
      <w:r>
        <w:t>will;</w:t>
      </w:r>
      <w:proofErr w:type="gramEnd"/>
    </w:p>
    <w:p w14:paraId="56EE48EE" w14:textId="77777777" w:rsidR="005162CB" w:rsidRDefault="005162CB" w:rsidP="005162CB">
      <w:pPr>
        <w:spacing w:line="276" w:lineRule="auto"/>
        <w:jc w:val="both"/>
      </w:pPr>
    </w:p>
    <w:p w14:paraId="0009AFA1" w14:textId="77777777" w:rsidR="005162CB" w:rsidRDefault="005162CB" w:rsidP="005162CB">
      <w:pPr>
        <w:spacing w:line="276" w:lineRule="auto"/>
        <w:ind w:left="765" w:hanging="360"/>
        <w:jc w:val="both"/>
      </w:pPr>
      <w:r>
        <w:rPr>
          <w:rFonts w:ascii="Symbol" w:hAnsi="Symbol" w:cs="Symbol"/>
        </w:rPr>
        <w:t></w:t>
      </w:r>
      <w:r>
        <w:rPr>
          <w:rFonts w:ascii="Symbol" w:hAnsi="Symbol" w:cs="Symbol"/>
        </w:rPr>
        <w:tab/>
      </w:r>
      <w:r>
        <w:t>talk to the individual raising the concerns to gather information</w:t>
      </w:r>
    </w:p>
    <w:p w14:paraId="0A70BB7A" w14:textId="77777777" w:rsidR="005162CB" w:rsidRDefault="005162CB" w:rsidP="005162CB">
      <w:pPr>
        <w:spacing w:line="276" w:lineRule="auto"/>
        <w:ind w:left="765" w:hanging="360"/>
        <w:jc w:val="both"/>
      </w:pPr>
      <w:r>
        <w:rPr>
          <w:rFonts w:ascii="Symbol" w:hAnsi="Symbol" w:cs="Symbol"/>
        </w:rPr>
        <w:t></w:t>
      </w:r>
      <w:r>
        <w:rPr>
          <w:rFonts w:ascii="Symbol" w:hAnsi="Symbol" w:cs="Symbol"/>
        </w:rPr>
        <w:tab/>
      </w:r>
      <w:r w:rsidR="00FB25C1">
        <w:t xml:space="preserve"> complete the </w:t>
      </w:r>
      <w:proofErr w:type="spellStart"/>
      <w:r>
        <w:t>organisation</w:t>
      </w:r>
      <w:proofErr w:type="spellEnd"/>
      <w:r>
        <w:rPr>
          <w:lang w:val="en-GB"/>
        </w:rPr>
        <w:t>’</w:t>
      </w:r>
      <w:r>
        <w:t xml:space="preserve">s Safeguarding Alert Form (attached in appendix 2). </w:t>
      </w:r>
    </w:p>
    <w:p w14:paraId="306BD365" w14:textId="77777777" w:rsidR="005162CB" w:rsidRDefault="005162CB" w:rsidP="005162CB">
      <w:pPr>
        <w:spacing w:line="276" w:lineRule="auto"/>
        <w:ind w:left="765" w:hanging="360"/>
        <w:jc w:val="both"/>
      </w:pPr>
      <w:r>
        <w:rPr>
          <w:rFonts w:ascii="Symbol" w:hAnsi="Symbol" w:cs="Symbol"/>
        </w:rPr>
        <w:t></w:t>
      </w:r>
      <w:r>
        <w:rPr>
          <w:rFonts w:ascii="Symbol" w:hAnsi="Symbol" w:cs="Symbol"/>
        </w:rPr>
        <w:tab/>
      </w:r>
      <w:r>
        <w:t xml:space="preserve">Pass this information to the relevant authority within 24 hours by </w:t>
      </w:r>
      <w:r>
        <w:lastRenderedPageBreak/>
        <w:t xml:space="preserve">telephone and </w:t>
      </w:r>
    </w:p>
    <w:p w14:paraId="6951C8C8" w14:textId="77777777" w:rsidR="005162CB" w:rsidRDefault="005162CB" w:rsidP="005162CB">
      <w:pPr>
        <w:spacing w:line="276" w:lineRule="auto"/>
        <w:ind w:left="765" w:hanging="360"/>
        <w:jc w:val="both"/>
      </w:pPr>
      <w:r>
        <w:rPr>
          <w:rFonts w:ascii="Symbol" w:hAnsi="Symbol" w:cs="Symbol"/>
        </w:rPr>
        <w:t></w:t>
      </w:r>
      <w:r>
        <w:rPr>
          <w:rFonts w:ascii="Symbol" w:hAnsi="Symbol" w:cs="Symbol"/>
        </w:rPr>
        <w:tab/>
      </w:r>
      <w:r>
        <w:t xml:space="preserve">Follow this initial </w:t>
      </w:r>
      <w:proofErr w:type="gramStart"/>
      <w:r>
        <w:t>disclosure  up</w:t>
      </w:r>
      <w:proofErr w:type="gramEnd"/>
      <w:r>
        <w:t xml:space="preserve"> in writing within 24 hours after that </w:t>
      </w:r>
    </w:p>
    <w:p w14:paraId="6AC94651" w14:textId="77777777" w:rsidR="005162CB" w:rsidRDefault="005162CB" w:rsidP="005162CB">
      <w:pPr>
        <w:spacing w:line="276" w:lineRule="auto"/>
        <w:ind w:left="765" w:hanging="360"/>
        <w:jc w:val="both"/>
      </w:pPr>
      <w:r>
        <w:rPr>
          <w:rFonts w:ascii="Symbol" w:hAnsi="Symbol" w:cs="Symbol"/>
        </w:rPr>
        <w:t></w:t>
      </w:r>
      <w:r>
        <w:rPr>
          <w:rFonts w:ascii="Symbol" w:hAnsi="Symbol" w:cs="Symbol"/>
        </w:rPr>
        <w:tab/>
      </w:r>
      <w:r>
        <w:t xml:space="preserve">Seek a response within 48 hours. </w:t>
      </w:r>
    </w:p>
    <w:p w14:paraId="2908EB2C" w14:textId="77777777" w:rsidR="005162CB" w:rsidRDefault="005162CB" w:rsidP="005162CB">
      <w:pPr>
        <w:spacing w:line="276" w:lineRule="auto"/>
        <w:jc w:val="both"/>
      </w:pPr>
    </w:p>
    <w:p w14:paraId="441CD635" w14:textId="77777777" w:rsidR="005162CB" w:rsidRDefault="005162CB" w:rsidP="005162CB">
      <w:pPr>
        <w:spacing w:line="276" w:lineRule="auto"/>
        <w:jc w:val="both"/>
      </w:pPr>
      <w:r>
        <w:rPr>
          <w:b/>
          <w:bCs/>
          <w:u w:val="single"/>
        </w:rPr>
        <w:t xml:space="preserve">Action To Be Taken Where There Are Concerns About </w:t>
      </w:r>
      <w:proofErr w:type="gramStart"/>
      <w:r>
        <w:rPr>
          <w:b/>
          <w:bCs/>
          <w:u w:val="single"/>
        </w:rPr>
        <w:t>The</w:t>
      </w:r>
      <w:proofErr w:type="gramEnd"/>
      <w:r>
        <w:rPr>
          <w:b/>
          <w:bCs/>
          <w:u w:val="single"/>
        </w:rPr>
        <w:t xml:space="preserve"> Welfare </w:t>
      </w:r>
      <w:proofErr w:type="gramStart"/>
      <w:r>
        <w:rPr>
          <w:b/>
          <w:bCs/>
          <w:u w:val="single"/>
        </w:rPr>
        <w:t>Of</w:t>
      </w:r>
      <w:proofErr w:type="gramEnd"/>
      <w:r>
        <w:rPr>
          <w:b/>
          <w:bCs/>
          <w:u w:val="single"/>
        </w:rPr>
        <w:t xml:space="preserve"> </w:t>
      </w:r>
      <w:proofErr w:type="gramStart"/>
      <w:r>
        <w:rPr>
          <w:b/>
          <w:bCs/>
          <w:u w:val="single"/>
        </w:rPr>
        <w:t>A</w:t>
      </w:r>
      <w:proofErr w:type="gramEnd"/>
      <w:r>
        <w:rPr>
          <w:b/>
          <w:bCs/>
          <w:u w:val="single"/>
        </w:rPr>
        <w:t xml:space="preserve"> Child </w:t>
      </w:r>
      <w:proofErr w:type="gramStart"/>
      <w:r>
        <w:rPr>
          <w:b/>
          <w:bCs/>
          <w:u w:val="single"/>
        </w:rPr>
        <w:t>Or</w:t>
      </w:r>
      <w:proofErr w:type="gramEnd"/>
      <w:r>
        <w:rPr>
          <w:b/>
          <w:bCs/>
          <w:u w:val="single"/>
        </w:rPr>
        <w:t xml:space="preserve"> Young Person</w:t>
      </w:r>
    </w:p>
    <w:p w14:paraId="121FD38A" w14:textId="77777777" w:rsidR="005162CB" w:rsidRDefault="005162CB" w:rsidP="005162CB">
      <w:pPr>
        <w:spacing w:line="276" w:lineRule="auto"/>
        <w:jc w:val="both"/>
      </w:pPr>
    </w:p>
    <w:p w14:paraId="083F6A05" w14:textId="77777777" w:rsidR="005162CB" w:rsidRDefault="005162CB" w:rsidP="005162CB">
      <w:pPr>
        <w:spacing w:line="276" w:lineRule="auto"/>
        <w:jc w:val="both"/>
      </w:pPr>
      <w:r>
        <w:t>React calmly and receptively so as not to frighten the child or young person;</w:t>
      </w:r>
    </w:p>
    <w:p w14:paraId="1FE2DD96" w14:textId="77777777" w:rsidR="005162CB" w:rsidRDefault="005162CB" w:rsidP="005162CB">
      <w:pPr>
        <w:spacing w:line="276" w:lineRule="auto"/>
        <w:jc w:val="both"/>
      </w:pPr>
    </w:p>
    <w:p w14:paraId="65093FC1" w14:textId="77777777" w:rsidR="005162CB" w:rsidRDefault="005162CB" w:rsidP="005162CB">
      <w:pPr>
        <w:spacing w:line="276" w:lineRule="auto"/>
        <w:jc w:val="both"/>
      </w:pPr>
      <w:r>
        <w:t>Tell the child or young person that they are not to blame and that they were right to tell;</w:t>
      </w:r>
    </w:p>
    <w:p w14:paraId="27357532" w14:textId="77777777" w:rsidR="005162CB" w:rsidRDefault="005162CB" w:rsidP="005162CB">
      <w:pPr>
        <w:spacing w:line="276" w:lineRule="auto"/>
        <w:jc w:val="both"/>
      </w:pPr>
    </w:p>
    <w:p w14:paraId="3098CDEE" w14:textId="77777777" w:rsidR="005162CB" w:rsidRDefault="005162CB" w:rsidP="005162CB">
      <w:pPr>
        <w:spacing w:line="276" w:lineRule="auto"/>
        <w:jc w:val="both"/>
      </w:pPr>
      <w:r>
        <w:t>Take seriously what the child or young person says and let them know that you will do what you can to help;</w:t>
      </w:r>
    </w:p>
    <w:p w14:paraId="07F023C8" w14:textId="77777777" w:rsidR="005162CB" w:rsidRDefault="005162CB" w:rsidP="005162CB">
      <w:pPr>
        <w:spacing w:line="276" w:lineRule="auto"/>
        <w:jc w:val="both"/>
      </w:pPr>
    </w:p>
    <w:p w14:paraId="042E6EF3" w14:textId="77777777" w:rsidR="005162CB" w:rsidRDefault="005162CB" w:rsidP="005162CB">
      <w:pPr>
        <w:spacing w:line="276" w:lineRule="auto"/>
        <w:jc w:val="both"/>
      </w:pPr>
      <w:r>
        <w:t xml:space="preserve">Allow the child to speak at their own pace.  </w:t>
      </w:r>
    </w:p>
    <w:p w14:paraId="4BDB5498" w14:textId="77777777" w:rsidR="005162CB" w:rsidRDefault="005162CB" w:rsidP="005162CB">
      <w:pPr>
        <w:spacing w:line="276" w:lineRule="auto"/>
        <w:jc w:val="both"/>
      </w:pPr>
    </w:p>
    <w:p w14:paraId="43F0F766" w14:textId="77777777" w:rsidR="00FB25C1" w:rsidRDefault="005162CB" w:rsidP="005162CB">
      <w:pPr>
        <w:spacing w:line="276" w:lineRule="auto"/>
        <w:jc w:val="both"/>
      </w:pPr>
      <w:r>
        <w:t xml:space="preserve">Explain at an appropriate time, as early as possible, that the information being given by the child will need to be recorded, shared and passed onto others, but stress only to those who need to know.  </w:t>
      </w:r>
    </w:p>
    <w:p w14:paraId="6B02EF9C" w14:textId="77777777" w:rsidR="005162CB" w:rsidRDefault="005162CB" w:rsidP="005162CB">
      <w:pPr>
        <w:spacing w:line="276" w:lineRule="auto"/>
        <w:jc w:val="both"/>
      </w:pPr>
      <w:r>
        <w:rPr>
          <w:b/>
          <w:bCs/>
        </w:rPr>
        <w:t>Do not in any circumstances promise to keep a secret.</w:t>
      </w:r>
      <w:r>
        <w:t xml:space="preserve">  </w:t>
      </w:r>
    </w:p>
    <w:p w14:paraId="2916C19D" w14:textId="77777777" w:rsidR="005162CB" w:rsidRDefault="005162CB" w:rsidP="005162CB">
      <w:pPr>
        <w:spacing w:line="276" w:lineRule="auto"/>
        <w:jc w:val="both"/>
      </w:pPr>
    </w:p>
    <w:p w14:paraId="5D6B7FFC" w14:textId="77777777" w:rsidR="005162CB" w:rsidRDefault="005162CB" w:rsidP="005162CB">
      <w:pPr>
        <w:spacing w:line="276" w:lineRule="auto"/>
        <w:jc w:val="both"/>
      </w:pPr>
      <w:r>
        <w:t>Remember that it can be more difficult for some children and young people to disclose abuse than others, which may result in communication difficulties;</w:t>
      </w:r>
    </w:p>
    <w:p w14:paraId="74869460" w14:textId="77777777" w:rsidR="005162CB" w:rsidRDefault="005162CB" w:rsidP="005162CB">
      <w:pPr>
        <w:spacing w:line="276" w:lineRule="auto"/>
        <w:jc w:val="both"/>
      </w:pPr>
    </w:p>
    <w:p w14:paraId="520F41F2" w14:textId="77777777" w:rsidR="005162CB" w:rsidRDefault="005162CB" w:rsidP="005162CB">
      <w:pPr>
        <w:spacing w:line="276" w:lineRule="auto"/>
        <w:jc w:val="both"/>
      </w:pPr>
      <w:r>
        <w:t>Secure the safety of the child or young person. If they need immediate medical t</w:t>
      </w:r>
      <w:r w:rsidR="00287D28">
        <w:t xml:space="preserve">reatment, </w:t>
      </w:r>
      <w:r>
        <w:t>get them to hospital or call an ambulance (in which case, inform the medics of concerns and make them aware that this is a child protection issue);</w:t>
      </w:r>
    </w:p>
    <w:p w14:paraId="187F57B8" w14:textId="77777777" w:rsidR="005162CB" w:rsidRDefault="005162CB" w:rsidP="005162CB">
      <w:pPr>
        <w:spacing w:line="276" w:lineRule="auto"/>
        <w:jc w:val="both"/>
      </w:pPr>
    </w:p>
    <w:p w14:paraId="20FD00FF" w14:textId="77777777" w:rsidR="005162CB" w:rsidRDefault="005162CB" w:rsidP="005162CB">
      <w:pPr>
        <w:spacing w:line="276" w:lineRule="auto"/>
        <w:jc w:val="both"/>
      </w:pPr>
      <w:r>
        <w:t>Avoid asking the child or young person leading questions. Only ask questions that may be necessary to ensure a clear understanding of what has been said;</w:t>
      </w:r>
    </w:p>
    <w:p w14:paraId="54738AF4" w14:textId="77777777" w:rsidR="005162CB" w:rsidRDefault="005162CB" w:rsidP="005162CB">
      <w:pPr>
        <w:spacing w:line="276" w:lineRule="auto"/>
        <w:jc w:val="both"/>
      </w:pPr>
    </w:p>
    <w:p w14:paraId="5BD893E8" w14:textId="77777777" w:rsidR="005162CB" w:rsidRDefault="005162CB" w:rsidP="005162CB">
      <w:pPr>
        <w:spacing w:line="276" w:lineRule="auto"/>
        <w:jc w:val="both"/>
      </w:pPr>
      <w:r>
        <w:t>Avoid making assumptions or negative comments about the alleged abuser;</w:t>
      </w:r>
    </w:p>
    <w:p w14:paraId="46ABBD8F" w14:textId="77777777" w:rsidR="005162CB" w:rsidRDefault="005162CB" w:rsidP="005162CB">
      <w:pPr>
        <w:spacing w:line="276" w:lineRule="auto"/>
        <w:jc w:val="both"/>
      </w:pPr>
    </w:p>
    <w:p w14:paraId="1182505D" w14:textId="77777777" w:rsidR="005162CB" w:rsidRDefault="005162CB" w:rsidP="005162CB">
      <w:pPr>
        <w:spacing w:line="276" w:lineRule="auto"/>
        <w:jc w:val="both"/>
      </w:pPr>
      <w:r>
        <w:t>Reassure the child or young person but do not make promises of confidentiality or outcomes which might not be feasible in the light of subsequent development;</w:t>
      </w:r>
    </w:p>
    <w:p w14:paraId="06BBA33E" w14:textId="77777777" w:rsidR="005162CB" w:rsidRDefault="005162CB" w:rsidP="005162CB">
      <w:pPr>
        <w:spacing w:line="276" w:lineRule="auto"/>
        <w:jc w:val="both"/>
      </w:pPr>
    </w:p>
    <w:p w14:paraId="537AD9BE" w14:textId="77777777" w:rsidR="005162CB" w:rsidRDefault="005162CB" w:rsidP="005162CB">
      <w:pPr>
        <w:spacing w:line="276" w:lineRule="auto"/>
        <w:jc w:val="both"/>
      </w:pPr>
      <w:r>
        <w:t>Report the matter to your line manager (who in turn should seek advice from the NSPCC Child Protection Help line, Social Services or the police);</w:t>
      </w:r>
    </w:p>
    <w:p w14:paraId="464FCBC1" w14:textId="77777777" w:rsidR="005162CB" w:rsidRDefault="005162CB" w:rsidP="005162CB">
      <w:pPr>
        <w:spacing w:line="276" w:lineRule="auto"/>
        <w:jc w:val="both"/>
      </w:pPr>
    </w:p>
    <w:p w14:paraId="584894EC" w14:textId="77777777" w:rsidR="005162CB" w:rsidRDefault="005162CB" w:rsidP="005162CB">
      <w:pPr>
        <w:spacing w:line="276" w:lineRule="auto"/>
        <w:jc w:val="both"/>
      </w:pPr>
      <w:r>
        <w:t>Make a full record of what has been said, hear</w:t>
      </w:r>
      <w:r w:rsidR="00287D28">
        <w:t>d</w:t>
      </w:r>
      <w:r>
        <w:t xml:space="preserve"> or seen as soon as possible;</w:t>
      </w:r>
    </w:p>
    <w:p w14:paraId="5C8C6B09" w14:textId="77777777" w:rsidR="005162CB" w:rsidRDefault="005162CB" w:rsidP="005162CB">
      <w:pPr>
        <w:spacing w:line="276" w:lineRule="auto"/>
        <w:jc w:val="both"/>
      </w:pPr>
    </w:p>
    <w:p w14:paraId="340087A7" w14:textId="77777777" w:rsidR="005162CB" w:rsidRDefault="005162CB" w:rsidP="005162CB">
      <w:pPr>
        <w:spacing w:line="276" w:lineRule="auto"/>
        <w:jc w:val="both"/>
      </w:pPr>
      <w:r>
        <w:t>Confidentiality should be maintained on a strictly need to know basis and relevant documents stored in a secure location;</w:t>
      </w:r>
    </w:p>
    <w:p w14:paraId="3382A365" w14:textId="77777777" w:rsidR="005162CB" w:rsidRDefault="005162CB" w:rsidP="005162CB">
      <w:pPr>
        <w:spacing w:line="276" w:lineRule="auto"/>
        <w:jc w:val="both"/>
      </w:pPr>
    </w:p>
    <w:p w14:paraId="1F814529" w14:textId="77777777" w:rsidR="005162CB" w:rsidRDefault="005162CB" w:rsidP="005162CB">
      <w:pPr>
        <w:spacing w:line="276" w:lineRule="auto"/>
        <w:jc w:val="both"/>
      </w:pPr>
      <w:r>
        <w:t>Parents and carers should be contacted only after advice from Social Services has been sought.</w:t>
      </w:r>
    </w:p>
    <w:p w14:paraId="5C71F136" w14:textId="77777777" w:rsidR="005162CB" w:rsidRDefault="005162CB" w:rsidP="005162CB">
      <w:pPr>
        <w:spacing w:line="276" w:lineRule="auto"/>
        <w:jc w:val="both"/>
      </w:pPr>
    </w:p>
    <w:p w14:paraId="453CB932" w14:textId="77777777" w:rsidR="005162CB" w:rsidRDefault="005162CB" w:rsidP="005162CB">
      <w:pPr>
        <w:spacing w:line="276" w:lineRule="auto"/>
        <w:jc w:val="both"/>
      </w:pPr>
      <w:r>
        <w:t xml:space="preserve">Let the child know what will happen next, who you will report their information to, what will happen once it has been reported.  </w:t>
      </w:r>
    </w:p>
    <w:p w14:paraId="62199465" w14:textId="77777777" w:rsidR="005162CB" w:rsidRDefault="005162CB" w:rsidP="005162CB">
      <w:pPr>
        <w:spacing w:line="276" w:lineRule="auto"/>
        <w:jc w:val="both"/>
      </w:pPr>
    </w:p>
    <w:p w14:paraId="687B37B7" w14:textId="77777777" w:rsidR="005162CB" w:rsidRDefault="005162CB" w:rsidP="005162CB">
      <w:pPr>
        <w:spacing w:line="276" w:lineRule="auto"/>
        <w:jc w:val="both"/>
      </w:pPr>
      <w:r>
        <w:t xml:space="preserve">Record all of the details of what was said, use the exact wording used by the child or young person, do not try to interpret any of the information yourself. See the incident form for the exact details which will be needed. Pay special attention to names and dates and times when something is supposed to have happened. Record who you told and when and sign and date the form.  </w:t>
      </w:r>
    </w:p>
    <w:p w14:paraId="0DA123B1" w14:textId="77777777" w:rsidR="005162CB" w:rsidRDefault="005162CB" w:rsidP="005162CB">
      <w:pPr>
        <w:spacing w:line="276" w:lineRule="auto"/>
        <w:jc w:val="both"/>
      </w:pPr>
    </w:p>
    <w:p w14:paraId="74F42258" w14:textId="77777777" w:rsidR="005162CB" w:rsidRDefault="005162CB" w:rsidP="005162CB">
      <w:pPr>
        <w:spacing w:line="276" w:lineRule="auto"/>
        <w:jc w:val="both"/>
        <w:rPr>
          <w:b/>
          <w:bCs/>
          <w:u w:val="single"/>
        </w:rPr>
      </w:pPr>
      <w:r>
        <w:rPr>
          <w:b/>
          <w:bCs/>
          <w:u w:val="single"/>
        </w:rPr>
        <w:t xml:space="preserve">It is important to listen, report, support but do not investigate.  </w:t>
      </w:r>
    </w:p>
    <w:p w14:paraId="4C4CEA3D" w14:textId="77777777" w:rsidR="005162CB" w:rsidRDefault="005162CB" w:rsidP="005162CB">
      <w:pPr>
        <w:spacing w:line="276" w:lineRule="auto"/>
        <w:jc w:val="both"/>
        <w:rPr>
          <w:b/>
          <w:bCs/>
        </w:rPr>
      </w:pPr>
    </w:p>
    <w:p w14:paraId="181FA0F0" w14:textId="77777777" w:rsidR="005162CB" w:rsidRDefault="005162CB" w:rsidP="005162CB">
      <w:pPr>
        <w:spacing w:line="276" w:lineRule="auto"/>
        <w:jc w:val="both"/>
      </w:pPr>
      <w:proofErr w:type="gramStart"/>
      <w:r>
        <w:rPr>
          <w:b/>
          <w:bCs/>
        </w:rPr>
        <w:t xml:space="preserve">Always </w:t>
      </w:r>
      <w:r>
        <w:t>;</w:t>
      </w:r>
      <w:proofErr w:type="gramEnd"/>
      <w:r>
        <w:t xml:space="preserve"> </w:t>
      </w:r>
    </w:p>
    <w:p w14:paraId="50895670" w14:textId="77777777" w:rsidR="005162CB" w:rsidRDefault="005162CB" w:rsidP="005162CB">
      <w:pPr>
        <w:spacing w:line="276" w:lineRule="auto"/>
        <w:jc w:val="both"/>
      </w:pPr>
    </w:p>
    <w:p w14:paraId="51C9E519" w14:textId="77777777" w:rsidR="005162CB" w:rsidRDefault="005162CB" w:rsidP="005162CB">
      <w:pPr>
        <w:spacing w:line="276" w:lineRule="auto"/>
        <w:jc w:val="both"/>
      </w:pPr>
      <w:r>
        <w:t xml:space="preserve">Ensure all volunteers/staff within the </w:t>
      </w:r>
      <w:proofErr w:type="spellStart"/>
      <w:r>
        <w:t>centre</w:t>
      </w:r>
      <w:proofErr w:type="spellEnd"/>
      <w:r>
        <w:t xml:space="preserve"> are aware of this code of practice.  </w:t>
      </w:r>
    </w:p>
    <w:p w14:paraId="542F1106" w14:textId="77777777" w:rsidR="005162CB" w:rsidRDefault="005162CB" w:rsidP="005162CB">
      <w:pPr>
        <w:spacing w:line="276" w:lineRule="auto"/>
        <w:jc w:val="both"/>
      </w:pPr>
      <w:r>
        <w:t>Treat everyone with respect</w:t>
      </w:r>
    </w:p>
    <w:p w14:paraId="38C1F859" w14:textId="77777777" w:rsidR="005162CB" w:rsidRDefault="005162CB" w:rsidP="005162CB">
      <w:pPr>
        <w:spacing w:line="276" w:lineRule="auto"/>
        <w:jc w:val="both"/>
      </w:pPr>
    </w:p>
    <w:p w14:paraId="0C8FE7CE" w14:textId="77777777" w:rsidR="005162CB" w:rsidRDefault="005162CB" w:rsidP="005162CB">
      <w:pPr>
        <w:spacing w:line="276" w:lineRule="auto"/>
        <w:jc w:val="both"/>
      </w:pPr>
    </w:p>
    <w:p w14:paraId="77E97DB5" w14:textId="77777777" w:rsidR="005162CB" w:rsidRDefault="005162CB" w:rsidP="005162CB">
      <w:pPr>
        <w:spacing w:line="276" w:lineRule="auto"/>
        <w:jc w:val="both"/>
      </w:pPr>
      <w:r>
        <w:t xml:space="preserve">All staff/volunteers will successfully complete all appropriate checks, including disclosure </w:t>
      </w:r>
      <w:r w:rsidRPr="00FB25C1">
        <w:t xml:space="preserve">through </w:t>
      </w:r>
      <w:proofErr w:type="spellStart"/>
      <w:r w:rsidR="00FD020F" w:rsidRPr="00FB25C1">
        <w:t>UCheck</w:t>
      </w:r>
      <w:proofErr w:type="spellEnd"/>
      <w:r w:rsidR="00FD020F" w:rsidRPr="00FB25C1">
        <w:t xml:space="preserve"> DBS Processing</w:t>
      </w:r>
      <w:r>
        <w:t xml:space="preserve"> before they have any contact with children or young people entering the </w:t>
      </w:r>
      <w:proofErr w:type="spellStart"/>
      <w:r>
        <w:t>centre</w:t>
      </w:r>
      <w:proofErr w:type="spellEnd"/>
      <w:r>
        <w:t xml:space="preserve">.  </w:t>
      </w:r>
    </w:p>
    <w:p w14:paraId="41004F19" w14:textId="77777777" w:rsidR="005162CB" w:rsidRDefault="005162CB" w:rsidP="005162CB">
      <w:pPr>
        <w:spacing w:line="276" w:lineRule="auto"/>
        <w:jc w:val="both"/>
      </w:pPr>
    </w:p>
    <w:p w14:paraId="35366156" w14:textId="77777777" w:rsidR="005162CB" w:rsidRDefault="005162CB" w:rsidP="005162CB">
      <w:pPr>
        <w:spacing w:line="276" w:lineRule="auto"/>
        <w:jc w:val="both"/>
      </w:pPr>
      <w:r>
        <w:t xml:space="preserve">Remember someone may misinterpret your actions and comments, no matter how well intentioned.  </w:t>
      </w:r>
    </w:p>
    <w:p w14:paraId="67C0C651" w14:textId="77777777" w:rsidR="005162CB" w:rsidRDefault="005162CB" w:rsidP="005162CB">
      <w:pPr>
        <w:spacing w:line="276" w:lineRule="auto"/>
        <w:jc w:val="both"/>
      </w:pPr>
    </w:p>
    <w:p w14:paraId="6A4C2085" w14:textId="77777777" w:rsidR="005162CB" w:rsidRDefault="005162CB" w:rsidP="005162CB">
      <w:pPr>
        <w:spacing w:line="276" w:lineRule="auto"/>
        <w:jc w:val="both"/>
      </w:pPr>
      <w:r>
        <w:t xml:space="preserve">Encourage children and adults to feel comfortable and caring enough to point out all attitudes and </w:t>
      </w:r>
      <w:proofErr w:type="spellStart"/>
      <w:r>
        <w:t>behaviours</w:t>
      </w:r>
      <w:proofErr w:type="spellEnd"/>
      <w:r>
        <w:t xml:space="preserve"> they do not like.  </w:t>
      </w:r>
    </w:p>
    <w:p w14:paraId="308D56CC" w14:textId="77777777" w:rsidR="005162CB" w:rsidRDefault="005162CB" w:rsidP="005162CB">
      <w:pPr>
        <w:spacing w:line="276" w:lineRule="auto"/>
        <w:jc w:val="both"/>
      </w:pPr>
    </w:p>
    <w:p w14:paraId="6BF40642" w14:textId="77777777" w:rsidR="005162CB" w:rsidRDefault="005162CB" w:rsidP="005162CB">
      <w:pPr>
        <w:spacing w:line="276" w:lineRule="auto"/>
        <w:jc w:val="both"/>
      </w:pPr>
      <w:r>
        <w:t xml:space="preserve">Provide an example you would wish others to follow.  </w:t>
      </w:r>
    </w:p>
    <w:p w14:paraId="797E50C6" w14:textId="77777777" w:rsidR="005162CB" w:rsidRDefault="005162CB" w:rsidP="005162CB">
      <w:pPr>
        <w:spacing w:line="276" w:lineRule="auto"/>
        <w:jc w:val="both"/>
      </w:pPr>
    </w:p>
    <w:p w14:paraId="68FFCC4E" w14:textId="77777777" w:rsidR="005162CB" w:rsidRDefault="005162CB" w:rsidP="005162CB">
      <w:pPr>
        <w:spacing w:line="276" w:lineRule="auto"/>
        <w:jc w:val="both"/>
      </w:pPr>
      <w:r>
        <w:t>Respect a person</w:t>
      </w:r>
      <w:r>
        <w:rPr>
          <w:lang w:val="en-GB"/>
        </w:rPr>
        <w:t>’</w:t>
      </w:r>
      <w:r>
        <w:t xml:space="preserve">s right to privacy/confidentiality.  </w:t>
      </w:r>
    </w:p>
    <w:p w14:paraId="7B04FA47" w14:textId="77777777" w:rsidR="005162CB" w:rsidRDefault="005162CB" w:rsidP="005162CB">
      <w:pPr>
        <w:spacing w:line="276" w:lineRule="auto"/>
        <w:jc w:val="both"/>
      </w:pPr>
    </w:p>
    <w:p w14:paraId="3BA2ED5B" w14:textId="77777777" w:rsidR="005162CB" w:rsidRDefault="005162CB" w:rsidP="005162CB">
      <w:pPr>
        <w:spacing w:line="276" w:lineRule="auto"/>
        <w:jc w:val="both"/>
      </w:pPr>
      <w:r>
        <w:t xml:space="preserve">Ensure confidentiality is observed unless you suspect someone may be placed at risk of harm.  </w:t>
      </w:r>
    </w:p>
    <w:p w14:paraId="568C698B" w14:textId="77777777" w:rsidR="005162CB" w:rsidRDefault="005162CB" w:rsidP="005162CB">
      <w:pPr>
        <w:spacing w:line="276" w:lineRule="auto"/>
        <w:jc w:val="both"/>
      </w:pPr>
    </w:p>
    <w:p w14:paraId="4FD99FC3" w14:textId="77777777" w:rsidR="005162CB" w:rsidRDefault="005162CB" w:rsidP="005162CB">
      <w:pPr>
        <w:spacing w:line="276" w:lineRule="auto"/>
        <w:jc w:val="both"/>
      </w:pPr>
      <w:r>
        <w:t xml:space="preserve">Recognize that caution is required particularly in sensitive moments, such as when dealing with bullying, bereavement, abuse or grief.  </w:t>
      </w:r>
    </w:p>
    <w:p w14:paraId="1A939487" w14:textId="77777777" w:rsidR="005162CB" w:rsidRDefault="005162CB" w:rsidP="005162CB">
      <w:pPr>
        <w:spacing w:line="276" w:lineRule="auto"/>
        <w:jc w:val="both"/>
      </w:pPr>
    </w:p>
    <w:p w14:paraId="3E3FC16F" w14:textId="77777777" w:rsidR="005162CB" w:rsidRDefault="005162CB" w:rsidP="005162CB">
      <w:pPr>
        <w:spacing w:line="276" w:lineRule="auto"/>
        <w:jc w:val="both"/>
      </w:pPr>
      <w:r>
        <w:t xml:space="preserve">Be aware of the possible implication of physical contact games with young people.  </w:t>
      </w:r>
    </w:p>
    <w:p w14:paraId="6AA258D8" w14:textId="77777777" w:rsidR="005162CB" w:rsidRDefault="005162CB" w:rsidP="005162CB">
      <w:pPr>
        <w:spacing w:line="276" w:lineRule="auto"/>
        <w:jc w:val="both"/>
      </w:pPr>
    </w:p>
    <w:p w14:paraId="4AF859C5" w14:textId="77777777" w:rsidR="005162CB" w:rsidRDefault="005162CB" w:rsidP="005162CB">
      <w:pPr>
        <w:spacing w:line="276" w:lineRule="auto"/>
        <w:jc w:val="both"/>
        <w:rPr>
          <w:b/>
          <w:bCs/>
        </w:rPr>
      </w:pPr>
      <w:r>
        <w:rPr>
          <w:b/>
          <w:bCs/>
        </w:rPr>
        <w:lastRenderedPageBreak/>
        <w:t xml:space="preserve">Never: </w:t>
      </w:r>
    </w:p>
    <w:p w14:paraId="6FFBD3EC" w14:textId="77777777" w:rsidR="005162CB" w:rsidRDefault="005162CB" w:rsidP="005162CB">
      <w:pPr>
        <w:spacing w:line="276" w:lineRule="auto"/>
        <w:jc w:val="both"/>
        <w:rPr>
          <w:b/>
          <w:bCs/>
        </w:rPr>
      </w:pPr>
    </w:p>
    <w:p w14:paraId="0120E2B8" w14:textId="77777777" w:rsidR="005162CB" w:rsidRDefault="005162CB" w:rsidP="005162CB">
      <w:pPr>
        <w:spacing w:line="276" w:lineRule="auto"/>
        <w:jc w:val="both"/>
      </w:pPr>
      <w:r>
        <w:t xml:space="preserve">Permit abusive peer activities e.g. ridiculing, bullying, racial taunts.  </w:t>
      </w:r>
    </w:p>
    <w:p w14:paraId="30DCCCAD" w14:textId="77777777" w:rsidR="005162CB" w:rsidRDefault="005162CB" w:rsidP="005162CB">
      <w:pPr>
        <w:spacing w:line="276" w:lineRule="auto"/>
        <w:jc w:val="both"/>
      </w:pPr>
    </w:p>
    <w:p w14:paraId="0D772348" w14:textId="77777777" w:rsidR="005162CB" w:rsidRDefault="005162CB" w:rsidP="005162CB">
      <w:pPr>
        <w:spacing w:line="276" w:lineRule="auto"/>
        <w:jc w:val="both"/>
      </w:pPr>
      <w:r>
        <w:t xml:space="preserve">Jump to conclusions.  </w:t>
      </w:r>
    </w:p>
    <w:p w14:paraId="36AF6883" w14:textId="77777777" w:rsidR="005162CB" w:rsidRDefault="005162CB" w:rsidP="005162CB">
      <w:pPr>
        <w:spacing w:line="276" w:lineRule="auto"/>
        <w:jc w:val="both"/>
      </w:pPr>
    </w:p>
    <w:p w14:paraId="76EEFAB7" w14:textId="77777777" w:rsidR="005162CB" w:rsidRDefault="005162CB" w:rsidP="005162CB">
      <w:pPr>
        <w:spacing w:line="276" w:lineRule="auto"/>
        <w:jc w:val="both"/>
      </w:pPr>
      <w:r>
        <w:t xml:space="preserve">Exaggerate or trivialize child abuse issues.  </w:t>
      </w:r>
    </w:p>
    <w:p w14:paraId="54C529ED" w14:textId="77777777" w:rsidR="005162CB" w:rsidRDefault="005162CB" w:rsidP="005162CB">
      <w:pPr>
        <w:spacing w:line="276" w:lineRule="auto"/>
        <w:jc w:val="both"/>
      </w:pPr>
    </w:p>
    <w:p w14:paraId="4B691002" w14:textId="77777777" w:rsidR="005162CB" w:rsidRDefault="005162CB" w:rsidP="005162CB">
      <w:pPr>
        <w:spacing w:line="276" w:lineRule="auto"/>
        <w:jc w:val="both"/>
      </w:pPr>
      <w:r>
        <w:t xml:space="preserve">Show favoritism to any individual.  </w:t>
      </w:r>
    </w:p>
    <w:p w14:paraId="1C0157D6" w14:textId="77777777" w:rsidR="005162CB" w:rsidRDefault="005162CB" w:rsidP="005162CB">
      <w:pPr>
        <w:spacing w:line="276" w:lineRule="auto"/>
        <w:jc w:val="both"/>
      </w:pPr>
    </w:p>
    <w:p w14:paraId="1D048E9C" w14:textId="77777777" w:rsidR="005162CB" w:rsidRDefault="005162CB" w:rsidP="005162CB">
      <w:pPr>
        <w:spacing w:line="276" w:lineRule="auto"/>
        <w:jc w:val="both"/>
      </w:pPr>
      <w:r>
        <w:t xml:space="preserve">Make suggestive remarks or gestures.  </w:t>
      </w:r>
    </w:p>
    <w:p w14:paraId="3691E7B2" w14:textId="77777777" w:rsidR="005162CB" w:rsidRDefault="005162CB" w:rsidP="005162CB">
      <w:pPr>
        <w:spacing w:line="276" w:lineRule="auto"/>
        <w:jc w:val="both"/>
      </w:pPr>
    </w:p>
    <w:p w14:paraId="53030D58" w14:textId="77777777" w:rsidR="005162CB" w:rsidRDefault="005162CB" w:rsidP="005162CB">
      <w:pPr>
        <w:spacing w:line="276" w:lineRule="auto"/>
        <w:jc w:val="both"/>
      </w:pPr>
      <w:r>
        <w:t xml:space="preserve">Rely upon your good name to “protect you”.  </w:t>
      </w:r>
    </w:p>
    <w:p w14:paraId="526770CE" w14:textId="77777777" w:rsidR="005162CB" w:rsidRDefault="005162CB" w:rsidP="005162CB">
      <w:pPr>
        <w:spacing w:line="276" w:lineRule="auto"/>
        <w:jc w:val="both"/>
      </w:pPr>
    </w:p>
    <w:p w14:paraId="63CDC8A1" w14:textId="77777777" w:rsidR="005162CB" w:rsidRDefault="005162CB" w:rsidP="005162CB">
      <w:pPr>
        <w:spacing w:line="276" w:lineRule="auto"/>
        <w:jc w:val="both"/>
      </w:pPr>
      <w:r>
        <w:t xml:space="preserve">Believe “it could never happen to me” both dealing with abused or being accused of committing abuse.  </w:t>
      </w:r>
    </w:p>
    <w:p w14:paraId="7CBEED82" w14:textId="77777777" w:rsidR="005162CB" w:rsidRDefault="005162CB" w:rsidP="005162CB">
      <w:pPr>
        <w:spacing w:line="276" w:lineRule="auto"/>
        <w:jc w:val="both"/>
        <w:rPr>
          <w:b/>
          <w:bCs/>
        </w:rPr>
      </w:pPr>
    </w:p>
    <w:p w14:paraId="6E36661F" w14:textId="77777777" w:rsidR="00AD1CE7" w:rsidRDefault="00AD1CE7" w:rsidP="005162CB">
      <w:pPr>
        <w:spacing w:line="276" w:lineRule="auto"/>
        <w:jc w:val="both"/>
        <w:rPr>
          <w:b/>
          <w:bCs/>
        </w:rPr>
      </w:pPr>
    </w:p>
    <w:p w14:paraId="38645DC7" w14:textId="77777777" w:rsidR="00360F31" w:rsidRDefault="00360F31" w:rsidP="005162CB">
      <w:pPr>
        <w:spacing w:line="276" w:lineRule="auto"/>
        <w:jc w:val="both"/>
        <w:rPr>
          <w:b/>
          <w:bCs/>
          <w:u w:val="single"/>
        </w:rPr>
      </w:pPr>
    </w:p>
    <w:p w14:paraId="1C92D0A7" w14:textId="77777777" w:rsidR="005162CB" w:rsidRDefault="005162CB" w:rsidP="005162CB">
      <w:pPr>
        <w:spacing w:line="276" w:lineRule="auto"/>
        <w:jc w:val="both"/>
        <w:rPr>
          <w:b/>
          <w:bCs/>
          <w:u w:val="single"/>
        </w:rPr>
      </w:pPr>
      <w:r>
        <w:rPr>
          <w:b/>
          <w:bCs/>
          <w:u w:val="single"/>
        </w:rPr>
        <w:t xml:space="preserve">Never approach a suspected abuser yourself.  </w:t>
      </w:r>
    </w:p>
    <w:p w14:paraId="135E58C4" w14:textId="77777777" w:rsidR="005162CB" w:rsidRDefault="005162CB" w:rsidP="005162CB">
      <w:pPr>
        <w:spacing w:line="276" w:lineRule="auto"/>
        <w:jc w:val="both"/>
        <w:rPr>
          <w:b/>
          <w:bCs/>
          <w:u w:val="single"/>
        </w:rPr>
      </w:pPr>
    </w:p>
    <w:p w14:paraId="32489B97" w14:textId="77777777" w:rsidR="005162CB" w:rsidRDefault="005162CB" w:rsidP="005162CB">
      <w:pPr>
        <w:spacing w:line="276" w:lineRule="auto"/>
        <w:jc w:val="both"/>
      </w:pPr>
      <w:r>
        <w:t xml:space="preserve">Action taken by the designated safeguard person. The designated safeguard person needs to be informed of the issues as soon as possible, they will read through/listen to the information that has been given and decide on the course of action.  </w:t>
      </w:r>
    </w:p>
    <w:p w14:paraId="62EBF9A1" w14:textId="77777777" w:rsidR="005162CB" w:rsidRDefault="005162CB" w:rsidP="005162CB">
      <w:pPr>
        <w:spacing w:line="276" w:lineRule="auto"/>
        <w:jc w:val="both"/>
        <w:rPr>
          <w:b/>
          <w:bCs/>
        </w:rPr>
      </w:pPr>
    </w:p>
    <w:p w14:paraId="25FD5DBC" w14:textId="77777777" w:rsidR="005162CB" w:rsidRDefault="005162CB" w:rsidP="005162CB">
      <w:pPr>
        <w:spacing w:line="276" w:lineRule="auto"/>
        <w:jc w:val="both"/>
      </w:pPr>
      <w:r>
        <w:rPr>
          <w:b/>
          <w:bCs/>
        </w:rPr>
        <w:t>Option One</w:t>
      </w:r>
      <w:r>
        <w:t xml:space="preserve"> </w:t>
      </w:r>
      <w:r>
        <w:rPr>
          <w:lang w:val="en-GB"/>
        </w:rPr>
        <w:t>–</w:t>
      </w:r>
      <w:r>
        <w:t xml:space="preserve"> Child on Child can be dealt with in house e.g. bullying-unless this involves a criminal act e.g. sexual contact or physical assault.  </w:t>
      </w:r>
    </w:p>
    <w:p w14:paraId="0C6C2CD5" w14:textId="77777777" w:rsidR="005162CB" w:rsidRDefault="005162CB" w:rsidP="005162CB">
      <w:pPr>
        <w:spacing w:line="276" w:lineRule="auto"/>
        <w:jc w:val="both"/>
      </w:pPr>
    </w:p>
    <w:p w14:paraId="253192CD" w14:textId="77777777" w:rsidR="005162CB" w:rsidRDefault="005162CB" w:rsidP="005162CB">
      <w:pPr>
        <w:spacing w:line="276" w:lineRule="auto"/>
        <w:jc w:val="both"/>
      </w:pPr>
      <w:r>
        <w:rPr>
          <w:b/>
          <w:bCs/>
        </w:rPr>
        <w:t>Option Two</w:t>
      </w:r>
      <w:r>
        <w:t xml:space="preserve"> </w:t>
      </w:r>
      <w:r>
        <w:rPr>
          <w:lang w:val="en-GB"/>
        </w:rPr>
        <w:t>–</w:t>
      </w:r>
      <w:r>
        <w:t xml:space="preserve"> Adult on Child, abuse of power. If the allegation is about the actions of an adult on a </w:t>
      </w:r>
      <w:proofErr w:type="gramStart"/>
      <w:r>
        <w:t>child</w:t>
      </w:r>
      <w:proofErr w:type="gramEnd"/>
      <w:r>
        <w:t xml:space="preserve"> then it will be necessary to respond to it through child protection agencies.  </w:t>
      </w:r>
    </w:p>
    <w:p w14:paraId="709E88E4" w14:textId="77777777" w:rsidR="005162CB" w:rsidRDefault="005162CB" w:rsidP="005162CB">
      <w:pPr>
        <w:spacing w:line="276" w:lineRule="auto"/>
        <w:jc w:val="both"/>
        <w:rPr>
          <w:b/>
          <w:bCs/>
        </w:rPr>
      </w:pPr>
    </w:p>
    <w:p w14:paraId="6B58F80E" w14:textId="77777777" w:rsidR="005162CB" w:rsidRDefault="005162CB" w:rsidP="005162CB">
      <w:pPr>
        <w:spacing w:line="276" w:lineRule="auto"/>
        <w:jc w:val="both"/>
      </w:pPr>
      <w:r>
        <w:rPr>
          <w:b/>
          <w:bCs/>
        </w:rPr>
        <w:t>Option Three</w:t>
      </w:r>
      <w:r>
        <w:t xml:space="preserve"> </w:t>
      </w:r>
      <w:r>
        <w:rPr>
          <w:lang w:val="en-GB"/>
        </w:rPr>
        <w:t>–</w:t>
      </w:r>
      <w:r>
        <w:t xml:space="preserve"> Abuse of trust. If the allegation is about someone working/volunteering in the organization it will be necessary to alert the social services so that the incident evaluation meetings can be held with the Area Child Protection Committee.  </w:t>
      </w:r>
    </w:p>
    <w:p w14:paraId="508C98E9" w14:textId="77777777" w:rsidR="005162CB" w:rsidRDefault="005162CB" w:rsidP="005162CB">
      <w:pPr>
        <w:spacing w:line="276" w:lineRule="auto"/>
        <w:jc w:val="both"/>
        <w:rPr>
          <w:b/>
          <w:bCs/>
        </w:rPr>
      </w:pPr>
    </w:p>
    <w:p w14:paraId="35C6FAA6" w14:textId="77777777" w:rsidR="005162CB" w:rsidRDefault="005162CB" w:rsidP="005162CB">
      <w:pPr>
        <w:spacing w:line="276" w:lineRule="auto"/>
        <w:jc w:val="both"/>
      </w:pPr>
      <w:r>
        <w:rPr>
          <w:b/>
          <w:bCs/>
        </w:rPr>
        <w:t>Option Four</w:t>
      </w:r>
      <w:r>
        <w:t xml:space="preserve"> </w:t>
      </w:r>
      <w:r>
        <w:rPr>
          <w:lang w:val="en-GB"/>
        </w:rPr>
        <w:t>–</w:t>
      </w:r>
      <w:r>
        <w:t xml:space="preserve"> If the allegation/information is about something that has happened outside Barmoor Hub and involves other young people or adults inform the Child Protection Agency immediately.  </w:t>
      </w:r>
    </w:p>
    <w:p w14:paraId="779F8E76" w14:textId="77777777" w:rsidR="005162CB" w:rsidRDefault="005162CB" w:rsidP="005162CB">
      <w:pPr>
        <w:spacing w:line="276" w:lineRule="auto"/>
        <w:jc w:val="both"/>
        <w:rPr>
          <w:b/>
          <w:bCs/>
        </w:rPr>
      </w:pPr>
    </w:p>
    <w:p w14:paraId="5E4CFABB" w14:textId="77777777" w:rsidR="005162CB" w:rsidRDefault="005162CB" w:rsidP="005162CB">
      <w:pPr>
        <w:spacing w:line="276" w:lineRule="auto"/>
        <w:jc w:val="both"/>
      </w:pPr>
      <w:r>
        <w:rPr>
          <w:b/>
          <w:bCs/>
        </w:rPr>
        <w:t>Option Five</w:t>
      </w:r>
      <w:r>
        <w:t xml:space="preserve"> </w:t>
      </w:r>
      <w:r>
        <w:rPr>
          <w:lang w:val="en-GB"/>
        </w:rPr>
        <w:t>–</w:t>
      </w:r>
      <w:r>
        <w:t xml:space="preserve"> Not all child welfare issues are crisis: some are chronic </w:t>
      </w:r>
      <w:proofErr w:type="gramStart"/>
      <w:r>
        <w:t>long term</w:t>
      </w:r>
      <w:proofErr w:type="gramEnd"/>
      <w:r>
        <w:t xml:space="preserve"> issues. These children are most often children in need. If there is no allegation </w:t>
      </w:r>
      <w:r>
        <w:lastRenderedPageBreak/>
        <w:t xml:space="preserve">but you or your colleagues are concerned about a child who attends the </w:t>
      </w:r>
      <w:proofErr w:type="spellStart"/>
      <w:r>
        <w:t>centre</w:t>
      </w:r>
      <w:proofErr w:type="spellEnd"/>
      <w:r>
        <w:t xml:space="preserve"> </w:t>
      </w:r>
      <w:r>
        <w:rPr>
          <w:lang w:val="en-GB"/>
        </w:rPr>
        <w:t>–</w:t>
      </w:r>
      <w:r>
        <w:t xml:space="preserve"> either because of a recent change in presentation or </w:t>
      </w:r>
      <w:proofErr w:type="spellStart"/>
      <w:r>
        <w:t>behaviour</w:t>
      </w:r>
      <w:proofErr w:type="spellEnd"/>
      <w:r>
        <w:t xml:space="preserve"> or the approach or attitude of their parent or carer. In all cases you must discuss any issues with your line manager.  </w:t>
      </w:r>
    </w:p>
    <w:p w14:paraId="7818863E" w14:textId="77777777" w:rsidR="005162CB" w:rsidRDefault="005162CB" w:rsidP="005162CB">
      <w:pPr>
        <w:spacing w:line="276" w:lineRule="auto"/>
        <w:jc w:val="both"/>
      </w:pPr>
    </w:p>
    <w:p w14:paraId="0F4E8EDF" w14:textId="77777777" w:rsidR="005162CB" w:rsidRDefault="005162CB" w:rsidP="005162CB">
      <w:pPr>
        <w:spacing w:line="276" w:lineRule="auto"/>
        <w:jc w:val="both"/>
      </w:pPr>
      <w:r>
        <w:t xml:space="preserve">It is vitally important that the designated person does not leak information to anyone else and that the records are secured.  </w:t>
      </w:r>
    </w:p>
    <w:p w14:paraId="44F69B9A" w14:textId="77777777" w:rsidR="005162CB" w:rsidRDefault="005162CB" w:rsidP="005162CB">
      <w:pPr>
        <w:spacing w:line="276" w:lineRule="auto"/>
        <w:jc w:val="both"/>
      </w:pPr>
    </w:p>
    <w:p w14:paraId="553D4980" w14:textId="77777777" w:rsidR="005162CB" w:rsidRDefault="005162CB" w:rsidP="005162CB">
      <w:pPr>
        <w:spacing w:line="276" w:lineRule="auto"/>
        <w:jc w:val="both"/>
        <w:rPr>
          <w:b/>
          <w:bCs/>
          <w:color w:val="000000"/>
          <w:kern w:val="0"/>
          <w:sz w:val="32"/>
          <w:szCs w:val="32"/>
          <w:u w:val="single"/>
          <w:lang w:val="en-GB"/>
        </w:rPr>
      </w:pPr>
      <w:r>
        <w:rPr>
          <w:b/>
          <w:bCs/>
          <w:color w:val="000000"/>
          <w:kern w:val="0"/>
          <w:sz w:val="32"/>
          <w:szCs w:val="32"/>
          <w:u w:val="single"/>
          <w:lang w:val="en-GB"/>
        </w:rPr>
        <w:t xml:space="preserve">Action To Be Taken Where There Are Concerns About </w:t>
      </w:r>
      <w:proofErr w:type="gramStart"/>
      <w:r>
        <w:rPr>
          <w:b/>
          <w:bCs/>
          <w:color w:val="000000"/>
          <w:kern w:val="0"/>
          <w:sz w:val="32"/>
          <w:szCs w:val="32"/>
          <w:u w:val="single"/>
          <w:lang w:val="en-GB"/>
        </w:rPr>
        <w:t>The</w:t>
      </w:r>
      <w:proofErr w:type="gramEnd"/>
      <w:r>
        <w:rPr>
          <w:b/>
          <w:bCs/>
          <w:color w:val="000000"/>
          <w:kern w:val="0"/>
          <w:sz w:val="32"/>
          <w:szCs w:val="32"/>
          <w:u w:val="single"/>
          <w:lang w:val="en-GB"/>
        </w:rPr>
        <w:t xml:space="preserve"> Welfare </w:t>
      </w:r>
      <w:proofErr w:type="gramStart"/>
      <w:r>
        <w:rPr>
          <w:b/>
          <w:bCs/>
          <w:color w:val="000000"/>
          <w:kern w:val="0"/>
          <w:sz w:val="32"/>
          <w:szCs w:val="32"/>
          <w:u w:val="single"/>
          <w:lang w:val="en-GB"/>
        </w:rPr>
        <w:t>Of</w:t>
      </w:r>
      <w:proofErr w:type="gramEnd"/>
      <w:r>
        <w:rPr>
          <w:b/>
          <w:bCs/>
          <w:color w:val="000000"/>
          <w:kern w:val="0"/>
          <w:sz w:val="32"/>
          <w:szCs w:val="32"/>
          <w:u w:val="single"/>
          <w:lang w:val="en-GB"/>
        </w:rPr>
        <w:t xml:space="preserve"> </w:t>
      </w:r>
      <w:proofErr w:type="gramStart"/>
      <w:r>
        <w:rPr>
          <w:b/>
          <w:bCs/>
          <w:color w:val="000000"/>
          <w:kern w:val="0"/>
          <w:sz w:val="32"/>
          <w:szCs w:val="32"/>
          <w:u w:val="single"/>
          <w:lang w:val="en-GB"/>
        </w:rPr>
        <w:t>A</w:t>
      </w:r>
      <w:proofErr w:type="gramEnd"/>
      <w:r>
        <w:rPr>
          <w:b/>
          <w:bCs/>
          <w:color w:val="000000"/>
          <w:kern w:val="0"/>
          <w:sz w:val="32"/>
          <w:szCs w:val="32"/>
          <w:u w:val="single"/>
          <w:lang w:val="en-GB"/>
        </w:rPr>
        <w:t xml:space="preserve"> Vulnerable Adult </w:t>
      </w:r>
    </w:p>
    <w:p w14:paraId="5F07D11E" w14:textId="77777777" w:rsidR="005162CB" w:rsidRDefault="005162CB" w:rsidP="005162CB">
      <w:pPr>
        <w:spacing w:line="276" w:lineRule="auto"/>
        <w:jc w:val="both"/>
        <w:rPr>
          <w:b/>
          <w:bCs/>
          <w:color w:val="000000"/>
          <w:kern w:val="0"/>
          <w:lang w:val="en-GB"/>
        </w:rPr>
      </w:pPr>
    </w:p>
    <w:p w14:paraId="7B69D99D" w14:textId="77777777" w:rsidR="005162CB" w:rsidRDefault="005162CB" w:rsidP="005162CB">
      <w:pPr>
        <w:spacing w:line="276" w:lineRule="auto"/>
        <w:jc w:val="both"/>
        <w:rPr>
          <w:color w:val="000000"/>
          <w:kern w:val="0"/>
          <w:lang w:val="en-GB"/>
        </w:rPr>
      </w:pPr>
      <w:r>
        <w:rPr>
          <w:color w:val="000000"/>
          <w:kern w:val="0"/>
          <w:lang w:val="en-GB"/>
        </w:rPr>
        <w:t>A member of staff may:</w:t>
      </w:r>
    </w:p>
    <w:p w14:paraId="41508A3C" w14:textId="77777777" w:rsidR="005162CB" w:rsidRDefault="005162CB" w:rsidP="005162CB">
      <w:pPr>
        <w:spacing w:line="276" w:lineRule="auto"/>
        <w:jc w:val="both"/>
        <w:rPr>
          <w:color w:val="000000"/>
          <w:kern w:val="0"/>
          <w:lang w:val="en-GB"/>
        </w:rPr>
      </w:pPr>
    </w:p>
    <w:p w14:paraId="54BF39FB"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directly witness an act or an incident where a vulnerable adult had been abused</w:t>
      </w:r>
    </w:p>
    <w:p w14:paraId="43D6B1D6" w14:textId="77777777" w:rsidR="005162CB" w:rsidRDefault="005162CB" w:rsidP="005162CB">
      <w:pPr>
        <w:spacing w:line="276" w:lineRule="auto"/>
        <w:jc w:val="both"/>
        <w:rPr>
          <w:color w:val="000000"/>
          <w:kern w:val="0"/>
          <w:lang w:val="en-GB"/>
        </w:rPr>
      </w:pPr>
    </w:p>
    <w:p w14:paraId="205F9E2B"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be told that abuse has occurred, either by the person who has been the subject of abuse, or another person</w:t>
      </w:r>
    </w:p>
    <w:p w14:paraId="17DBC151" w14:textId="77777777" w:rsidR="005162CB" w:rsidRDefault="005162CB" w:rsidP="005162CB">
      <w:pPr>
        <w:spacing w:line="276" w:lineRule="auto"/>
        <w:jc w:val="both"/>
        <w:rPr>
          <w:color w:val="000000"/>
          <w:kern w:val="0"/>
          <w:lang w:val="en-GB"/>
        </w:rPr>
      </w:pPr>
    </w:p>
    <w:p w14:paraId="49D06D1D"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see evidence or signs of abuse</w:t>
      </w:r>
    </w:p>
    <w:p w14:paraId="6F8BD81B" w14:textId="77777777" w:rsidR="005162CB" w:rsidRDefault="005162CB" w:rsidP="005162CB">
      <w:pPr>
        <w:spacing w:line="276" w:lineRule="auto"/>
        <w:jc w:val="both"/>
        <w:rPr>
          <w:color w:val="000000"/>
          <w:kern w:val="0"/>
          <w:lang w:val="en-GB"/>
        </w:rPr>
      </w:pPr>
    </w:p>
    <w:p w14:paraId="64DBC103" w14:textId="77777777" w:rsidR="005162CB" w:rsidRDefault="005162CB" w:rsidP="005162CB">
      <w:pPr>
        <w:spacing w:line="276" w:lineRule="auto"/>
        <w:jc w:val="both"/>
        <w:rPr>
          <w:b/>
          <w:bCs/>
          <w:color w:val="000000"/>
          <w:kern w:val="0"/>
          <w:lang w:val="en-GB"/>
        </w:rPr>
      </w:pPr>
      <w:r>
        <w:rPr>
          <w:b/>
          <w:bCs/>
          <w:color w:val="000000"/>
          <w:kern w:val="0"/>
          <w:lang w:val="en-GB"/>
        </w:rPr>
        <w:t>If the adult is in immediate danger or has sustained a serious injury you</w:t>
      </w:r>
    </w:p>
    <w:p w14:paraId="3C77B9CE" w14:textId="77777777" w:rsidR="005162CB" w:rsidRDefault="005162CB" w:rsidP="005162CB">
      <w:pPr>
        <w:spacing w:line="276" w:lineRule="auto"/>
        <w:jc w:val="both"/>
        <w:rPr>
          <w:b/>
          <w:bCs/>
          <w:color w:val="000000"/>
          <w:kern w:val="0"/>
          <w:lang w:val="en-GB"/>
        </w:rPr>
      </w:pPr>
      <w:r>
        <w:rPr>
          <w:b/>
          <w:bCs/>
          <w:color w:val="000000"/>
          <w:kern w:val="0"/>
          <w:lang w:val="en-GB"/>
        </w:rPr>
        <w:t>must contact the emergency services – Police and/or Ambulance and</w:t>
      </w:r>
    </w:p>
    <w:p w14:paraId="7CAC9B34" w14:textId="77777777" w:rsidR="005162CB" w:rsidRDefault="005162CB" w:rsidP="005162CB">
      <w:pPr>
        <w:spacing w:line="276" w:lineRule="auto"/>
        <w:jc w:val="both"/>
        <w:rPr>
          <w:b/>
          <w:bCs/>
          <w:color w:val="000000"/>
          <w:kern w:val="0"/>
          <w:lang w:val="en-GB"/>
        </w:rPr>
      </w:pPr>
      <w:r>
        <w:rPr>
          <w:b/>
          <w:bCs/>
          <w:color w:val="000000"/>
          <w:kern w:val="0"/>
          <w:lang w:val="en-GB"/>
        </w:rPr>
        <w:t>liaise immediately with your line manager.</w:t>
      </w:r>
    </w:p>
    <w:p w14:paraId="2376AC2F" w14:textId="77777777" w:rsidR="005162CB" w:rsidRPr="003B4E2C" w:rsidRDefault="005162CB" w:rsidP="005162CB">
      <w:pPr>
        <w:spacing w:line="276" w:lineRule="auto"/>
        <w:jc w:val="both"/>
        <w:rPr>
          <w:b/>
          <w:bCs/>
          <w:color w:val="000000"/>
          <w:kern w:val="0"/>
          <w:lang w:val="en-GB"/>
        </w:rPr>
      </w:pPr>
      <w:r>
        <w:rPr>
          <w:color w:val="000000"/>
          <w:kern w:val="0"/>
          <w:lang w:val="en-GB"/>
        </w:rPr>
        <w:t>If you are given an account of an incident that appears to be the abuse</w:t>
      </w:r>
    </w:p>
    <w:p w14:paraId="3FEE3DC9" w14:textId="77777777" w:rsidR="005162CB" w:rsidRDefault="005162CB" w:rsidP="005162CB">
      <w:pPr>
        <w:spacing w:line="276" w:lineRule="auto"/>
        <w:jc w:val="both"/>
        <w:rPr>
          <w:b/>
          <w:bCs/>
          <w:color w:val="000000"/>
          <w:kern w:val="0"/>
          <w:lang w:val="en-GB"/>
        </w:rPr>
      </w:pPr>
      <w:r>
        <w:rPr>
          <w:color w:val="000000"/>
          <w:kern w:val="0"/>
          <w:lang w:val="en-GB"/>
        </w:rPr>
        <w:t xml:space="preserve">of a vulnerable adult </w:t>
      </w:r>
      <w:r>
        <w:rPr>
          <w:b/>
          <w:bCs/>
          <w:color w:val="000000"/>
          <w:kern w:val="0"/>
          <w:lang w:val="en-GB"/>
        </w:rPr>
        <w:t>you must:</w:t>
      </w:r>
    </w:p>
    <w:p w14:paraId="2613E9C1" w14:textId="77777777" w:rsidR="005162CB" w:rsidRDefault="005162CB" w:rsidP="005162CB">
      <w:pPr>
        <w:spacing w:line="276" w:lineRule="auto"/>
        <w:jc w:val="both"/>
        <w:rPr>
          <w:b/>
          <w:bCs/>
          <w:color w:val="000000"/>
          <w:kern w:val="0"/>
          <w:lang w:val="en-GB"/>
        </w:rPr>
      </w:pPr>
    </w:p>
    <w:p w14:paraId="5D38DD19"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listen to what is being said. Be sensitive to the fact that you may be of a different cultural, racial origin or gender to the person making the disclosure to you</w:t>
      </w:r>
    </w:p>
    <w:p w14:paraId="1037B8A3" w14:textId="77777777" w:rsidR="005162CB" w:rsidRDefault="005162CB" w:rsidP="005162CB">
      <w:pPr>
        <w:spacing w:line="276" w:lineRule="auto"/>
        <w:jc w:val="both"/>
        <w:rPr>
          <w:color w:val="000000"/>
          <w:kern w:val="0"/>
          <w:lang w:val="en-GB"/>
        </w:rPr>
      </w:pPr>
    </w:p>
    <w:p w14:paraId="674CA2E1"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proofErr w:type="gramStart"/>
      <w:r>
        <w:rPr>
          <w:color w:val="000000"/>
          <w:lang w:val="en-GB"/>
        </w:rPr>
        <w:t>establish</w:t>
      </w:r>
      <w:proofErr w:type="gramEnd"/>
      <w:r>
        <w:rPr>
          <w:color w:val="000000"/>
          <w:lang w:val="en-GB"/>
        </w:rPr>
        <w:t xml:space="preserve"> if possible, what has occurred, where and when</w:t>
      </w:r>
    </w:p>
    <w:p w14:paraId="687C6DE0" w14:textId="77777777" w:rsidR="005162CB" w:rsidRDefault="005162CB" w:rsidP="005162CB">
      <w:pPr>
        <w:spacing w:line="276" w:lineRule="auto"/>
        <w:jc w:val="both"/>
        <w:rPr>
          <w:color w:val="000000"/>
          <w:kern w:val="0"/>
          <w:lang w:val="en-GB"/>
        </w:rPr>
      </w:pPr>
    </w:p>
    <w:p w14:paraId="3430FAFA"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only seek clarification about the alleged facts of what has occurred, do not prompt or ask leading questions</w:t>
      </w:r>
    </w:p>
    <w:p w14:paraId="5B2F9378" w14:textId="77777777" w:rsidR="005162CB" w:rsidRDefault="005162CB" w:rsidP="005162CB">
      <w:pPr>
        <w:spacing w:line="276" w:lineRule="auto"/>
        <w:jc w:val="both"/>
        <w:rPr>
          <w:color w:val="000000"/>
          <w:kern w:val="0"/>
          <w:lang w:val="en-GB"/>
        </w:rPr>
      </w:pPr>
    </w:p>
    <w:p w14:paraId="18513E21"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not make a judgment about whether the abuse has taken place or not</w:t>
      </w:r>
    </w:p>
    <w:p w14:paraId="58E6DD4E" w14:textId="77777777" w:rsidR="005162CB" w:rsidRDefault="005162CB" w:rsidP="005162CB">
      <w:pPr>
        <w:spacing w:line="276" w:lineRule="auto"/>
        <w:jc w:val="both"/>
        <w:rPr>
          <w:color w:val="000000"/>
          <w:kern w:val="0"/>
          <w:lang w:val="en-GB"/>
        </w:rPr>
      </w:pPr>
    </w:p>
    <w:p w14:paraId="274D195A" w14:textId="77777777" w:rsidR="005162CB" w:rsidRDefault="005162CB" w:rsidP="005162CB">
      <w:pPr>
        <w:spacing w:line="276" w:lineRule="auto"/>
        <w:ind w:left="720" w:hanging="360"/>
        <w:jc w:val="both"/>
        <w:rPr>
          <w:color w:val="000000"/>
          <w:lang w:val="en-GB"/>
        </w:rPr>
      </w:pPr>
      <w:r>
        <w:rPr>
          <w:rFonts w:ascii="Symbol" w:hAnsi="Symbol" w:cs="Symbol"/>
          <w:color w:val="000000"/>
          <w:lang w:val="en-GB"/>
        </w:rPr>
        <w:t></w:t>
      </w:r>
      <w:r>
        <w:rPr>
          <w:rFonts w:ascii="Symbol" w:hAnsi="Symbol" w:cs="Symbol"/>
          <w:color w:val="000000"/>
          <w:lang w:val="en-GB"/>
        </w:rPr>
        <w:tab/>
      </w:r>
      <w:r>
        <w:rPr>
          <w:color w:val="000000"/>
          <w:lang w:val="en-GB"/>
        </w:rPr>
        <w:t>be aware that you must not contaminate information you have been given or any physical evidence</w:t>
      </w:r>
    </w:p>
    <w:p w14:paraId="7D3BEE8F" w14:textId="77777777" w:rsidR="005162CB" w:rsidRDefault="005162CB" w:rsidP="005162CB">
      <w:pPr>
        <w:spacing w:line="276" w:lineRule="auto"/>
        <w:jc w:val="both"/>
        <w:rPr>
          <w:color w:val="000000"/>
          <w:kern w:val="0"/>
          <w:sz w:val="32"/>
          <w:szCs w:val="32"/>
          <w:u w:val="single"/>
          <w:lang w:val="en-GB"/>
        </w:rPr>
      </w:pPr>
    </w:p>
    <w:p w14:paraId="474F6174" w14:textId="77777777" w:rsidR="005162CB" w:rsidRDefault="005162CB" w:rsidP="005162CB">
      <w:pPr>
        <w:spacing w:line="276" w:lineRule="auto"/>
        <w:jc w:val="both"/>
        <w:rPr>
          <w:b/>
          <w:bCs/>
          <w:color w:val="000000"/>
          <w:kern w:val="0"/>
          <w:sz w:val="32"/>
          <w:szCs w:val="32"/>
          <w:u w:val="single"/>
          <w:lang w:val="en-GB"/>
        </w:rPr>
      </w:pPr>
      <w:r>
        <w:rPr>
          <w:b/>
          <w:bCs/>
          <w:color w:val="000000"/>
          <w:kern w:val="0"/>
          <w:sz w:val="32"/>
          <w:szCs w:val="32"/>
          <w:u w:val="single"/>
          <w:lang w:val="en-GB"/>
        </w:rPr>
        <w:t>How to Report</w:t>
      </w:r>
    </w:p>
    <w:p w14:paraId="3B88899E" w14:textId="77777777" w:rsidR="00757FED" w:rsidRDefault="00757FED" w:rsidP="005162CB">
      <w:pPr>
        <w:spacing w:line="276" w:lineRule="auto"/>
        <w:jc w:val="both"/>
        <w:rPr>
          <w:b/>
          <w:bCs/>
          <w:color w:val="000000"/>
          <w:kern w:val="0"/>
          <w:sz w:val="32"/>
          <w:szCs w:val="32"/>
          <w:u w:val="single"/>
          <w:lang w:val="en-GB"/>
        </w:rPr>
      </w:pPr>
    </w:p>
    <w:p w14:paraId="5A789D58" w14:textId="77777777" w:rsidR="00757FED" w:rsidRDefault="00757FED" w:rsidP="005162CB">
      <w:pPr>
        <w:spacing w:line="276" w:lineRule="auto"/>
        <w:jc w:val="both"/>
        <w:rPr>
          <w:b/>
          <w:bCs/>
          <w:color w:val="000000"/>
          <w:kern w:val="0"/>
          <w:sz w:val="32"/>
          <w:szCs w:val="32"/>
          <w:u w:val="single"/>
          <w:lang w:val="en-GB"/>
        </w:rPr>
      </w:pPr>
      <w:r>
        <w:rPr>
          <w:b/>
          <w:bCs/>
          <w:color w:val="000000"/>
          <w:kern w:val="0"/>
          <w:sz w:val="32"/>
          <w:szCs w:val="32"/>
          <w:u w:val="single"/>
          <w:lang w:val="en-GB"/>
        </w:rPr>
        <w:t>Children and Young People</w:t>
      </w:r>
      <w:r w:rsidR="00036A0D">
        <w:rPr>
          <w:b/>
          <w:bCs/>
          <w:color w:val="000000"/>
          <w:kern w:val="0"/>
          <w:sz w:val="32"/>
          <w:szCs w:val="32"/>
          <w:u w:val="single"/>
          <w:lang w:val="en-GB"/>
        </w:rPr>
        <w:t xml:space="preserve"> and Vulnerable Adults</w:t>
      </w:r>
    </w:p>
    <w:p w14:paraId="69E2BB2B" w14:textId="77777777" w:rsidR="005162CB" w:rsidRDefault="005162CB" w:rsidP="005162CB">
      <w:pPr>
        <w:spacing w:line="276" w:lineRule="auto"/>
        <w:jc w:val="both"/>
        <w:rPr>
          <w:b/>
          <w:bCs/>
          <w:color w:val="000000"/>
          <w:kern w:val="0"/>
          <w:lang w:val="en-GB"/>
        </w:rPr>
      </w:pPr>
    </w:p>
    <w:p w14:paraId="0DECB8D8" w14:textId="77777777" w:rsidR="00757FED" w:rsidRPr="00757FED" w:rsidRDefault="00757FED" w:rsidP="005162CB">
      <w:pPr>
        <w:spacing w:line="276" w:lineRule="auto"/>
        <w:jc w:val="both"/>
        <w:rPr>
          <w:bCs/>
          <w:color w:val="000000"/>
          <w:kern w:val="0"/>
          <w:lang w:val="en-GB"/>
        </w:rPr>
      </w:pPr>
      <w:r w:rsidRPr="00757FED">
        <w:rPr>
          <w:bCs/>
          <w:color w:val="000000"/>
          <w:kern w:val="0"/>
          <w:lang w:val="en-GB"/>
        </w:rPr>
        <w:t xml:space="preserve">If you have any concerns about the health or </w:t>
      </w:r>
      <w:proofErr w:type="spellStart"/>
      <w:r w:rsidRPr="00757FED">
        <w:rPr>
          <w:bCs/>
          <w:color w:val="000000"/>
          <w:kern w:val="0"/>
          <w:lang w:val="en-GB"/>
        </w:rPr>
        <w:t>well being</w:t>
      </w:r>
      <w:proofErr w:type="spellEnd"/>
      <w:r w:rsidRPr="00757FED">
        <w:rPr>
          <w:bCs/>
          <w:color w:val="000000"/>
          <w:kern w:val="0"/>
          <w:lang w:val="en-GB"/>
        </w:rPr>
        <w:t xml:space="preserve"> of any child or young person, please approach the Nominated Management Committee Member who is the Designated Safeguarding Officer for the </w:t>
      </w:r>
      <w:proofErr w:type="spellStart"/>
      <w:r w:rsidRPr="00757FED">
        <w:rPr>
          <w:bCs/>
          <w:color w:val="000000"/>
          <w:kern w:val="0"/>
          <w:lang w:val="en-GB"/>
        </w:rPr>
        <w:t>organistion</w:t>
      </w:r>
      <w:proofErr w:type="spellEnd"/>
      <w:r w:rsidRPr="00757FED">
        <w:rPr>
          <w:bCs/>
          <w:color w:val="000000"/>
          <w:kern w:val="0"/>
          <w:lang w:val="en-GB"/>
        </w:rPr>
        <w:t>.</w:t>
      </w:r>
    </w:p>
    <w:p w14:paraId="46B3A0B0" w14:textId="77777777" w:rsidR="00757FED" w:rsidRDefault="00757FED" w:rsidP="005162CB">
      <w:pPr>
        <w:spacing w:line="276" w:lineRule="auto"/>
        <w:jc w:val="both"/>
        <w:rPr>
          <w:bCs/>
          <w:color w:val="000000"/>
          <w:kern w:val="0"/>
          <w:lang w:val="en-GB"/>
        </w:rPr>
      </w:pPr>
      <w:r w:rsidRPr="00757FED">
        <w:rPr>
          <w:bCs/>
          <w:color w:val="000000"/>
          <w:kern w:val="0"/>
          <w:lang w:val="en-GB"/>
        </w:rPr>
        <w:t xml:space="preserve"> If the Safeguarding officer is unavailable then report your concerns to the Chairperson.</w:t>
      </w:r>
    </w:p>
    <w:p w14:paraId="57C0D796" w14:textId="77777777" w:rsidR="00757FED" w:rsidRPr="00757FED" w:rsidRDefault="00757FED" w:rsidP="005162CB">
      <w:pPr>
        <w:spacing w:line="276" w:lineRule="auto"/>
        <w:jc w:val="both"/>
        <w:rPr>
          <w:bCs/>
          <w:color w:val="000000"/>
          <w:kern w:val="0"/>
          <w:lang w:val="en-GB"/>
        </w:rPr>
      </w:pPr>
    </w:p>
    <w:p w14:paraId="20643CF2" w14:textId="77777777" w:rsidR="00757FED" w:rsidRDefault="00757FED" w:rsidP="005162CB">
      <w:pPr>
        <w:spacing w:line="276" w:lineRule="auto"/>
        <w:jc w:val="both"/>
        <w:rPr>
          <w:b/>
          <w:bCs/>
          <w:color w:val="000000"/>
          <w:kern w:val="0"/>
          <w:lang w:val="en-GB"/>
        </w:rPr>
      </w:pPr>
      <w:r>
        <w:rPr>
          <w:b/>
          <w:bCs/>
          <w:color w:val="000000"/>
          <w:kern w:val="0"/>
          <w:lang w:val="en-GB"/>
        </w:rPr>
        <w:t>In all instances where urgent medical help is required dial 999.</w:t>
      </w:r>
    </w:p>
    <w:p w14:paraId="6027C565" w14:textId="77777777" w:rsidR="005162CB" w:rsidRDefault="005162CB" w:rsidP="005162CB">
      <w:pPr>
        <w:spacing w:line="276" w:lineRule="auto"/>
        <w:jc w:val="both"/>
        <w:rPr>
          <w:color w:val="000000"/>
          <w:kern w:val="0"/>
          <w:lang w:val="en-GB"/>
        </w:rPr>
      </w:pPr>
      <w:r>
        <w:rPr>
          <w:color w:val="000000"/>
          <w:kern w:val="0"/>
          <w:lang w:val="en-GB"/>
        </w:rPr>
        <w:t xml:space="preserve">If you </w:t>
      </w:r>
      <w:r w:rsidRPr="00AD1CE7">
        <w:rPr>
          <w:color w:val="000000"/>
          <w:kern w:val="0"/>
          <w:lang w:val="en-GB"/>
        </w:rPr>
        <w:t>have any concerns about the health or wellbeing of any vulnerable adult, please appro</w:t>
      </w:r>
      <w:r w:rsidR="00770A96" w:rsidRPr="00AD1CE7">
        <w:rPr>
          <w:color w:val="000000"/>
          <w:kern w:val="0"/>
          <w:lang w:val="en-GB"/>
        </w:rPr>
        <w:t>ach the</w:t>
      </w:r>
      <w:r w:rsidRPr="00AD1CE7">
        <w:rPr>
          <w:color w:val="000000"/>
          <w:kern w:val="0"/>
          <w:lang w:val="en-GB"/>
        </w:rPr>
        <w:t xml:space="preserve"> Nominated Management Committee Member who</w:t>
      </w:r>
      <w:r>
        <w:rPr>
          <w:color w:val="000000"/>
          <w:kern w:val="0"/>
          <w:lang w:val="en-GB"/>
        </w:rPr>
        <w:t xml:space="preserve"> are </w:t>
      </w:r>
      <w:proofErr w:type="gramStart"/>
      <w:r>
        <w:rPr>
          <w:color w:val="000000"/>
          <w:kern w:val="0"/>
          <w:lang w:val="en-GB"/>
        </w:rPr>
        <w:t>the  Designated</w:t>
      </w:r>
      <w:proofErr w:type="gramEnd"/>
      <w:r>
        <w:rPr>
          <w:color w:val="000000"/>
          <w:kern w:val="0"/>
          <w:lang w:val="en-GB"/>
        </w:rPr>
        <w:t xml:space="preserve"> Safeguarding Officers for the organisation. </w:t>
      </w:r>
    </w:p>
    <w:p w14:paraId="0D142F6F" w14:textId="77777777" w:rsidR="005162CB" w:rsidRDefault="005162CB" w:rsidP="005162CB">
      <w:pPr>
        <w:spacing w:line="276" w:lineRule="auto"/>
        <w:jc w:val="both"/>
        <w:rPr>
          <w:color w:val="000000"/>
          <w:kern w:val="0"/>
          <w:lang w:val="en-GB"/>
        </w:rPr>
      </w:pPr>
    </w:p>
    <w:p w14:paraId="02F2EFD8" w14:textId="77777777" w:rsidR="005162CB" w:rsidRDefault="005162CB" w:rsidP="005162CB">
      <w:pPr>
        <w:spacing w:line="276" w:lineRule="auto"/>
        <w:jc w:val="both"/>
        <w:rPr>
          <w:color w:val="000000"/>
          <w:kern w:val="0"/>
          <w:lang w:val="en-GB"/>
        </w:rPr>
      </w:pPr>
      <w:r>
        <w:rPr>
          <w:color w:val="000000"/>
          <w:kern w:val="0"/>
          <w:lang w:val="en-GB"/>
        </w:rPr>
        <w:t xml:space="preserve">If neither Safeguarding Officer is available then report your concerns to the Chairperson. </w:t>
      </w:r>
    </w:p>
    <w:p w14:paraId="4475AD14" w14:textId="77777777" w:rsidR="005162CB" w:rsidRDefault="005162CB" w:rsidP="005162CB">
      <w:pPr>
        <w:spacing w:line="276" w:lineRule="auto"/>
        <w:jc w:val="both"/>
        <w:rPr>
          <w:b/>
          <w:bCs/>
          <w:color w:val="000000"/>
          <w:kern w:val="0"/>
          <w:lang w:val="en-GB"/>
        </w:rPr>
      </w:pPr>
    </w:p>
    <w:p w14:paraId="5079F1B6" w14:textId="77777777" w:rsidR="005162CB" w:rsidRDefault="005162CB" w:rsidP="005162CB">
      <w:pPr>
        <w:spacing w:line="276" w:lineRule="auto"/>
        <w:jc w:val="both"/>
        <w:rPr>
          <w:b/>
          <w:bCs/>
          <w:color w:val="000000"/>
          <w:kern w:val="0"/>
          <w:lang w:val="en-GB"/>
        </w:rPr>
      </w:pPr>
      <w:r>
        <w:rPr>
          <w:b/>
          <w:bCs/>
          <w:color w:val="000000"/>
          <w:kern w:val="0"/>
          <w:lang w:val="en-GB"/>
        </w:rPr>
        <w:t>In all instances where urgent medical help is required dial 999.</w:t>
      </w:r>
    </w:p>
    <w:p w14:paraId="120C4E94" w14:textId="77777777" w:rsidR="005162CB" w:rsidRDefault="005162CB" w:rsidP="005162CB">
      <w:pPr>
        <w:spacing w:line="276" w:lineRule="auto"/>
        <w:jc w:val="both"/>
        <w:rPr>
          <w:b/>
          <w:bCs/>
          <w:color w:val="000000"/>
          <w:kern w:val="0"/>
          <w:lang w:val="en-GB"/>
        </w:rPr>
      </w:pPr>
    </w:p>
    <w:p w14:paraId="33B5D6F5" w14:textId="77777777" w:rsidR="005162CB" w:rsidRDefault="005162CB" w:rsidP="005162CB">
      <w:pPr>
        <w:spacing w:line="276" w:lineRule="auto"/>
        <w:jc w:val="both"/>
        <w:rPr>
          <w:color w:val="000000"/>
          <w:kern w:val="0"/>
          <w:lang w:val="en-GB"/>
        </w:rPr>
      </w:pPr>
      <w:r>
        <w:rPr>
          <w:b/>
          <w:bCs/>
          <w:color w:val="000000"/>
          <w:kern w:val="0"/>
          <w:lang w:val="en-GB"/>
        </w:rPr>
        <w:t>Do not delay</w:t>
      </w:r>
      <w:r>
        <w:rPr>
          <w:color w:val="000000"/>
          <w:kern w:val="0"/>
          <w:lang w:val="en-GB"/>
        </w:rPr>
        <w:t>.</w:t>
      </w:r>
    </w:p>
    <w:p w14:paraId="42AFC42D" w14:textId="77777777" w:rsidR="005162CB" w:rsidRDefault="005162CB" w:rsidP="005162CB">
      <w:pPr>
        <w:spacing w:line="276" w:lineRule="auto"/>
        <w:jc w:val="both"/>
        <w:rPr>
          <w:color w:val="000000"/>
          <w:kern w:val="0"/>
          <w:lang w:val="en-GB"/>
        </w:rPr>
      </w:pPr>
    </w:p>
    <w:p w14:paraId="5C59FDE8" w14:textId="77777777" w:rsidR="005162CB" w:rsidRDefault="005162CB" w:rsidP="005162CB">
      <w:pPr>
        <w:spacing w:line="276" w:lineRule="auto"/>
        <w:jc w:val="both"/>
        <w:rPr>
          <w:color w:val="000000"/>
          <w:kern w:val="0"/>
          <w:lang w:val="en-GB"/>
        </w:rPr>
      </w:pPr>
      <w:r>
        <w:rPr>
          <w:color w:val="000000"/>
          <w:kern w:val="0"/>
          <w:lang w:val="en-GB"/>
        </w:rPr>
        <w:t>It is the Safeguarding Officers or Director’s responsibility to report concerns to the relevant social services department and or the police</w:t>
      </w:r>
      <w:r w:rsidR="00F4699A">
        <w:rPr>
          <w:color w:val="000000"/>
          <w:kern w:val="0"/>
          <w:lang w:val="en-GB"/>
        </w:rPr>
        <w:t xml:space="preserve"> (101)</w:t>
      </w:r>
      <w:r>
        <w:rPr>
          <w:color w:val="000000"/>
          <w:kern w:val="0"/>
          <w:lang w:val="en-GB"/>
        </w:rPr>
        <w:t xml:space="preserve"> as necessary this is done in the following ways:</w:t>
      </w:r>
    </w:p>
    <w:p w14:paraId="271CA723" w14:textId="77777777" w:rsidR="005162CB" w:rsidRDefault="005162CB" w:rsidP="005162CB">
      <w:pPr>
        <w:spacing w:line="276" w:lineRule="auto"/>
        <w:jc w:val="both"/>
        <w:rPr>
          <w:color w:val="000000"/>
          <w:kern w:val="0"/>
          <w:lang w:val="en-GB"/>
        </w:rPr>
      </w:pPr>
    </w:p>
    <w:p w14:paraId="1C522FC1" w14:textId="77777777" w:rsidR="005162CB" w:rsidRDefault="005162CB" w:rsidP="005162CB">
      <w:pPr>
        <w:spacing w:line="276" w:lineRule="auto"/>
        <w:jc w:val="both"/>
        <w:rPr>
          <w:b/>
          <w:color w:val="000000"/>
          <w:kern w:val="0"/>
          <w:lang w:val="en-GB"/>
        </w:rPr>
      </w:pPr>
      <w:r w:rsidRPr="00757FED">
        <w:rPr>
          <w:b/>
          <w:color w:val="000000"/>
          <w:kern w:val="0"/>
          <w:lang w:val="en-GB"/>
        </w:rPr>
        <w:t>By telephone</w:t>
      </w:r>
    </w:p>
    <w:p w14:paraId="57F89495" w14:textId="77777777" w:rsidR="00036A0D" w:rsidRPr="00757FED" w:rsidRDefault="00036A0D" w:rsidP="005162CB">
      <w:pPr>
        <w:spacing w:line="276" w:lineRule="auto"/>
        <w:jc w:val="both"/>
        <w:rPr>
          <w:b/>
          <w:color w:val="000000"/>
          <w:kern w:val="0"/>
          <w:lang w:val="en-GB"/>
        </w:rPr>
      </w:pPr>
      <w:r>
        <w:rPr>
          <w:b/>
          <w:color w:val="000000"/>
          <w:kern w:val="0"/>
          <w:lang w:val="en-GB"/>
        </w:rPr>
        <w:t>Children and Young People</w:t>
      </w:r>
    </w:p>
    <w:p w14:paraId="16E82605" w14:textId="77777777" w:rsidR="005162CB" w:rsidRDefault="005162CB" w:rsidP="005162CB">
      <w:pPr>
        <w:spacing w:line="276" w:lineRule="auto"/>
        <w:jc w:val="both"/>
        <w:rPr>
          <w:kern w:val="0"/>
        </w:rPr>
      </w:pPr>
      <w:r>
        <w:rPr>
          <w:kern w:val="0"/>
        </w:rPr>
        <w:t xml:space="preserve">Gateshead </w:t>
      </w:r>
      <w:r w:rsidR="00757FED">
        <w:rPr>
          <w:kern w:val="0"/>
        </w:rPr>
        <w:t>Children’s Services</w:t>
      </w:r>
      <w:r>
        <w:rPr>
          <w:kern w:val="0"/>
        </w:rPr>
        <w:t xml:space="preserve"> can be contacted</w:t>
      </w:r>
      <w:r w:rsidR="00AD1CE7">
        <w:rPr>
          <w:kern w:val="0"/>
        </w:rPr>
        <w:t>;</w:t>
      </w:r>
    </w:p>
    <w:p w14:paraId="75FBE423" w14:textId="77777777" w:rsidR="00AD1CE7" w:rsidRDefault="00AD1CE7" w:rsidP="005162CB">
      <w:pPr>
        <w:spacing w:line="276" w:lineRule="auto"/>
        <w:jc w:val="both"/>
        <w:rPr>
          <w:kern w:val="0"/>
        </w:rPr>
      </w:pPr>
    </w:p>
    <w:p w14:paraId="3B54B6A0" w14:textId="77777777" w:rsidR="00AD1CE7" w:rsidRPr="00AD1CE7" w:rsidRDefault="00AD1CE7" w:rsidP="00AD1CE7">
      <w:pPr>
        <w:spacing w:line="276" w:lineRule="auto"/>
        <w:jc w:val="both"/>
        <w:rPr>
          <w:kern w:val="0"/>
        </w:rPr>
      </w:pPr>
      <w:r w:rsidRPr="00AD1CE7">
        <w:rPr>
          <w:kern w:val="0"/>
        </w:rPr>
        <w:t>0191 433 2653 (office hours: Monday - Friday, 8.30am to 5pm)</w:t>
      </w:r>
    </w:p>
    <w:p w14:paraId="2D3F0BEC" w14:textId="77777777" w:rsidR="00AD1CE7" w:rsidRPr="00AD1CE7" w:rsidRDefault="00AD1CE7" w:rsidP="00AD1CE7">
      <w:pPr>
        <w:spacing w:line="276" w:lineRule="auto"/>
        <w:jc w:val="both"/>
        <w:rPr>
          <w:kern w:val="0"/>
        </w:rPr>
      </w:pPr>
    </w:p>
    <w:p w14:paraId="6E7BEAA2" w14:textId="77777777" w:rsidR="005162CB" w:rsidRDefault="005162CB" w:rsidP="005162CB">
      <w:pPr>
        <w:spacing w:line="276" w:lineRule="auto"/>
        <w:jc w:val="both"/>
        <w:rPr>
          <w:kern w:val="0"/>
        </w:rPr>
      </w:pPr>
      <w:r>
        <w:rPr>
          <w:kern w:val="0"/>
        </w:rPr>
        <w:t> </w:t>
      </w:r>
    </w:p>
    <w:p w14:paraId="7EB5A867" w14:textId="77777777" w:rsidR="005162CB" w:rsidRDefault="005162CB" w:rsidP="005162CB">
      <w:pPr>
        <w:spacing w:line="276" w:lineRule="auto"/>
        <w:jc w:val="both"/>
        <w:rPr>
          <w:kern w:val="0"/>
        </w:rPr>
      </w:pPr>
      <w:r>
        <w:rPr>
          <w:b/>
          <w:bCs/>
          <w:kern w:val="0"/>
        </w:rPr>
        <w:t>Advice outside of office hours</w:t>
      </w:r>
    </w:p>
    <w:p w14:paraId="3A90CBFB" w14:textId="77777777" w:rsidR="00736C85" w:rsidRDefault="00736C85" w:rsidP="00736C85">
      <w:pPr>
        <w:spacing w:line="276" w:lineRule="auto"/>
        <w:jc w:val="both"/>
        <w:rPr>
          <w:kern w:val="0"/>
        </w:rPr>
      </w:pPr>
      <w:r w:rsidRPr="00AD1CE7">
        <w:rPr>
          <w:kern w:val="0"/>
        </w:rPr>
        <w:t xml:space="preserve">0191 477 0844 (out of hours, at night, at weekends and bank holidays) </w:t>
      </w:r>
    </w:p>
    <w:p w14:paraId="75CF4315" w14:textId="77777777" w:rsidR="00F4699A" w:rsidRPr="00AD1CE7" w:rsidRDefault="00F4699A" w:rsidP="00736C85">
      <w:pPr>
        <w:spacing w:line="276" w:lineRule="auto"/>
        <w:jc w:val="both"/>
        <w:rPr>
          <w:kern w:val="0"/>
        </w:rPr>
      </w:pPr>
    </w:p>
    <w:p w14:paraId="3CB648E9" w14:textId="77777777" w:rsidR="00036A0D" w:rsidRDefault="00036A0D" w:rsidP="005162CB">
      <w:pPr>
        <w:spacing w:line="276" w:lineRule="auto"/>
        <w:jc w:val="both"/>
        <w:rPr>
          <w:kern w:val="0"/>
        </w:rPr>
      </w:pPr>
    </w:p>
    <w:p w14:paraId="0ACDF4D3" w14:textId="77777777" w:rsidR="00036A0D" w:rsidRPr="00036A0D" w:rsidRDefault="00036A0D" w:rsidP="005162CB">
      <w:pPr>
        <w:spacing w:line="276" w:lineRule="auto"/>
        <w:jc w:val="both"/>
        <w:rPr>
          <w:b/>
          <w:kern w:val="0"/>
        </w:rPr>
      </w:pPr>
      <w:r w:rsidRPr="00036A0D">
        <w:rPr>
          <w:b/>
          <w:kern w:val="0"/>
        </w:rPr>
        <w:t>Vulnerable Adults</w:t>
      </w:r>
    </w:p>
    <w:p w14:paraId="44E65767" w14:textId="77777777" w:rsidR="00036A0D" w:rsidRDefault="00036A0D" w:rsidP="005162CB">
      <w:pPr>
        <w:spacing w:line="276" w:lineRule="auto"/>
        <w:jc w:val="both"/>
        <w:rPr>
          <w:kern w:val="0"/>
        </w:rPr>
      </w:pPr>
      <w:r>
        <w:rPr>
          <w:kern w:val="0"/>
        </w:rPr>
        <w:t>Gateshead Adult Social Care Direct 24/7 on 0191 4337033</w:t>
      </w:r>
    </w:p>
    <w:p w14:paraId="0C178E9E" w14:textId="77777777" w:rsidR="00F4699A" w:rsidRDefault="00F4699A" w:rsidP="00F4699A">
      <w:pPr>
        <w:spacing w:line="276" w:lineRule="auto"/>
        <w:jc w:val="both"/>
        <w:rPr>
          <w:kern w:val="0"/>
        </w:rPr>
      </w:pPr>
    </w:p>
    <w:p w14:paraId="138A684F" w14:textId="77777777" w:rsidR="00F4699A" w:rsidRDefault="00F4699A" w:rsidP="00F4699A">
      <w:pPr>
        <w:spacing w:line="276" w:lineRule="auto"/>
        <w:jc w:val="both"/>
        <w:rPr>
          <w:kern w:val="0"/>
        </w:rPr>
      </w:pPr>
      <w:r w:rsidRPr="00AD1CE7">
        <w:rPr>
          <w:kern w:val="0"/>
        </w:rPr>
        <w:t>The Emergency Duty Team will help with personal or family problems that reach a crisis at these times. All calls go through to the Gateshead Care Call Service where a telephone operator takes all the calls. This service is the contact point for all council services out of hours. If the phone is</w:t>
      </w:r>
      <w:r>
        <w:rPr>
          <w:kern w:val="0"/>
        </w:rPr>
        <w:t xml:space="preserve"> not</w:t>
      </w:r>
      <w:r w:rsidRPr="00AD1CE7">
        <w:rPr>
          <w:kern w:val="0"/>
        </w:rPr>
        <w:t xml:space="preserve"> answered </w:t>
      </w:r>
      <w:r>
        <w:rPr>
          <w:kern w:val="0"/>
        </w:rPr>
        <w:t>straight away</w:t>
      </w:r>
      <w:r w:rsidRPr="00AD1CE7">
        <w:rPr>
          <w:kern w:val="0"/>
        </w:rPr>
        <w:t xml:space="preserve">, </w:t>
      </w:r>
      <w:r w:rsidRPr="00AD1CE7">
        <w:rPr>
          <w:kern w:val="0"/>
        </w:rPr>
        <w:lastRenderedPageBreak/>
        <w:t>please be patient as they will be dealing with another call.</w:t>
      </w:r>
    </w:p>
    <w:p w14:paraId="3C0395D3" w14:textId="77777777" w:rsidR="00036A0D" w:rsidRDefault="00036A0D" w:rsidP="005162CB">
      <w:pPr>
        <w:spacing w:line="276" w:lineRule="auto"/>
        <w:jc w:val="both"/>
        <w:rPr>
          <w:kern w:val="0"/>
        </w:rPr>
      </w:pPr>
    </w:p>
    <w:p w14:paraId="65002ACF" w14:textId="77777777" w:rsidR="00F4699A" w:rsidRPr="00613D95" w:rsidRDefault="00F4699A" w:rsidP="00F4699A">
      <w:pPr>
        <w:spacing w:line="276" w:lineRule="auto"/>
        <w:jc w:val="both"/>
      </w:pPr>
      <w:r w:rsidRPr="00613D95">
        <w:t>Modern Slavery – NSPCC</w:t>
      </w:r>
      <w:r w:rsidRPr="00613D95">
        <w:tab/>
        <w:t>0800 0121 700</w:t>
      </w:r>
      <w:r>
        <w:t xml:space="preserve"> </w:t>
      </w:r>
      <w:proofErr w:type="spellStart"/>
      <w:r w:rsidRPr="00613D95">
        <w:t>ChildHelpline</w:t>
      </w:r>
      <w:proofErr w:type="spellEnd"/>
      <w:r w:rsidRPr="00613D95">
        <w:t xml:space="preserve"> for concerns that a</w:t>
      </w:r>
      <w:r>
        <w:t xml:space="preserve"> child</w:t>
      </w:r>
      <w:r w:rsidRPr="00613D95">
        <w:t xml:space="preserve"> or </w:t>
      </w:r>
      <w:proofErr w:type="gramStart"/>
      <w:r w:rsidRPr="00613D95">
        <w:t>an  Adult</w:t>
      </w:r>
      <w:proofErr w:type="gramEnd"/>
      <w:r w:rsidRPr="00613D95">
        <w:t xml:space="preserve"> is a victim</w:t>
      </w:r>
      <w:r>
        <w:t xml:space="preserve"> </w:t>
      </w:r>
      <w:r w:rsidRPr="00613D95">
        <w:t xml:space="preserve">of slavery. </w:t>
      </w:r>
    </w:p>
    <w:p w14:paraId="3254BC2F" w14:textId="77777777" w:rsidR="00757FED" w:rsidRDefault="00757FED" w:rsidP="005162CB">
      <w:pPr>
        <w:spacing w:line="276" w:lineRule="auto"/>
        <w:jc w:val="both"/>
        <w:rPr>
          <w:kern w:val="0"/>
        </w:rPr>
      </w:pPr>
    </w:p>
    <w:p w14:paraId="435D9C51" w14:textId="77777777" w:rsidR="005162CB" w:rsidRDefault="005162CB" w:rsidP="005162CB">
      <w:pPr>
        <w:spacing w:line="276" w:lineRule="auto"/>
        <w:jc w:val="both"/>
        <w:rPr>
          <w:b/>
          <w:bCs/>
          <w:color w:val="000000"/>
          <w:kern w:val="0"/>
          <w:lang w:val="en-GB"/>
        </w:rPr>
      </w:pPr>
      <w:r>
        <w:rPr>
          <w:b/>
          <w:bCs/>
          <w:color w:val="000000"/>
          <w:kern w:val="0"/>
          <w:lang w:val="en-GB"/>
        </w:rPr>
        <w:t xml:space="preserve">You must report the incident to the Chairperson as soon as possible. </w:t>
      </w:r>
    </w:p>
    <w:p w14:paraId="651E9592" w14:textId="77777777" w:rsidR="005162CB" w:rsidRDefault="005162CB" w:rsidP="005162CB">
      <w:pPr>
        <w:spacing w:line="276" w:lineRule="auto"/>
        <w:jc w:val="both"/>
        <w:rPr>
          <w:color w:val="000000"/>
          <w:kern w:val="0"/>
          <w:lang w:val="en-GB"/>
        </w:rPr>
      </w:pPr>
    </w:p>
    <w:p w14:paraId="534435C0" w14:textId="77777777" w:rsidR="005162CB" w:rsidRDefault="005162CB" w:rsidP="005162CB">
      <w:pPr>
        <w:spacing w:line="276" w:lineRule="auto"/>
        <w:jc w:val="both"/>
        <w:rPr>
          <w:color w:val="000000"/>
          <w:kern w:val="0"/>
          <w:lang w:val="en-GB"/>
        </w:rPr>
      </w:pPr>
      <w:r>
        <w:rPr>
          <w:color w:val="000000"/>
          <w:kern w:val="0"/>
          <w:lang w:val="en-GB"/>
        </w:rPr>
        <w:t xml:space="preserve">Immediately following the report of the </w:t>
      </w:r>
      <w:proofErr w:type="gramStart"/>
      <w:r>
        <w:rPr>
          <w:color w:val="000000"/>
          <w:kern w:val="0"/>
          <w:lang w:val="en-GB"/>
        </w:rPr>
        <w:t>concerns</w:t>
      </w:r>
      <w:proofErr w:type="gramEnd"/>
      <w:r>
        <w:rPr>
          <w:color w:val="000000"/>
          <w:kern w:val="0"/>
          <w:lang w:val="en-GB"/>
        </w:rPr>
        <w:t xml:space="preserve"> the Senior Manager must assess the environment, the risk to the vulnerable adult and other service users, seeking relevant professional advice.</w:t>
      </w:r>
    </w:p>
    <w:p w14:paraId="269E314A" w14:textId="77777777" w:rsidR="005162CB" w:rsidRDefault="005162CB" w:rsidP="005162CB">
      <w:pPr>
        <w:spacing w:line="276" w:lineRule="auto"/>
        <w:jc w:val="both"/>
        <w:rPr>
          <w:color w:val="000000"/>
          <w:kern w:val="0"/>
          <w:lang w:val="en-GB"/>
        </w:rPr>
      </w:pPr>
    </w:p>
    <w:p w14:paraId="432EA96F" w14:textId="77777777" w:rsidR="005162CB" w:rsidRDefault="005162CB" w:rsidP="005162CB">
      <w:pPr>
        <w:spacing w:line="276" w:lineRule="auto"/>
        <w:jc w:val="both"/>
        <w:rPr>
          <w:b/>
          <w:bCs/>
          <w:color w:val="000000"/>
          <w:kern w:val="0"/>
          <w:lang w:val="en-GB"/>
        </w:rPr>
      </w:pPr>
      <w:r>
        <w:rPr>
          <w:b/>
          <w:bCs/>
          <w:color w:val="000000"/>
          <w:kern w:val="0"/>
          <w:lang w:val="en-GB"/>
        </w:rPr>
        <w:t>Reporting to Social Services and the Police</w:t>
      </w:r>
    </w:p>
    <w:p w14:paraId="47341341" w14:textId="77777777" w:rsidR="005162CB" w:rsidRDefault="005162CB" w:rsidP="005162CB">
      <w:pPr>
        <w:spacing w:line="276" w:lineRule="auto"/>
        <w:jc w:val="both"/>
        <w:rPr>
          <w:b/>
          <w:bCs/>
          <w:color w:val="000000"/>
          <w:kern w:val="0"/>
          <w:lang w:val="en-GB"/>
        </w:rPr>
      </w:pPr>
    </w:p>
    <w:p w14:paraId="06C5F37E" w14:textId="77777777" w:rsidR="005162CB" w:rsidRDefault="005162CB" w:rsidP="005162CB">
      <w:pPr>
        <w:spacing w:line="276" w:lineRule="auto"/>
        <w:jc w:val="both"/>
        <w:rPr>
          <w:color w:val="000000"/>
          <w:kern w:val="0"/>
          <w:lang w:val="en-GB"/>
        </w:rPr>
      </w:pPr>
      <w:r>
        <w:rPr>
          <w:b/>
          <w:bCs/>
          <w:color w:val="000000"/>
          <w:kern w:val="0"/>
          <w:lang w:val="en-GB"/>
        </w:rPr>
        <w:t xml:space="preserve">If a crime is suspected or has occurred, the manager/director should contact the police for consultation, advice and/or information. </w:t>
      </w:r>
    </w:p>
    <w:p w14:paraId="42EF2083" w14:textId="77777777" w:rsidR="005162CB" w:rsidRDefault="005162CB" w:rsidP="005162CB">
      <w:pPr>
        <w:spacing w:line="276" w:lineRule="auto"/>
        <w:jc w:val="both"/>
        <w:rPr>
          <w:color w:val="000000"/>
          <w:kern w:val="0"/>
          <w:lang w:val="en-GB"/>
        </w:rPr>
      </w:pPr>
    </w:p>
    <w:p w14:paraId="55AC130A" w14:textId="77777777" w:rsidR="005162CB" w:rsidRDefault="005162CB" w:rsidP="005162CB">
      <w:pPr>
        <w:spacing w:line="276" w:lineRule="auto"/>
        <w:jc w:val="both"/>
        <w:rPr>
          <w:color w:val="000000"/>
          <w:kern w:val="0"/>
          <w:lang w:val="en-GB"/>
        </w:rPr>
      </w:pPr>
      <w:r>
        <w:rPr>
          <w:color w:val="000000"/>
          <w:kern w:val="0"/>
          <w:lang w:val="en-GB"/>
        </w:rPr>
        <w:t>It is the police’s job to investigate crime. The relevant Social Services team will consult with the police if a crime is involved and will lead to a decision about how to/who will investigate, if an investigation is needed.</w:t>
      </w:r>
    </w:p>
    <w:p w14:paraId="7B40C951" w14:textId="77777777" w:rsidR="005162CB" w:rsidRDefault="005162CB" w:rsidP="005162CB">
      <w:pPr>
        <w:spacing w:line="276" w:lineRule="auto"/>
        <w:jc w:val="both"/>
        <w:rPr>
          <w:color w:val="000000"/>
          <w:kern w:val="0"/>
          <w:lang w:val="en-GB"/>
        </w:rPr>
      </w:pPr>
    </w:p>
    <w:p w14:paraId="4FFF8185" w14:textId="77777777" w:rsidR="005162CB" w:rsidRDefault="005162CB" w:rsidP="005162CB">
      <w:pPr>
        <w:spacing w:line="276" w:lineRule="auto"/>
        <w:jc w:val="both"/>
        <w:rPr>
          <w:color w:val="000000"/>
          <w:kern w:val="0"/>
          <w:lang w:val="en-GB"/>
        </w:rPr>
      </w:pPr>
      <w:r>
        <w:rPr>
          <w:color w:val="000000"/>
          <w:kern w:val="0"/>
          <w:lang w:val="en-GB"/>
        </w:rPr>
        <w:t>All allegations or suspicions relating to the abuse of a vulnerable adult must also be reported by the manager/Director to Social Services:</w:t>
      </w:r>
    </w:p>
    <w:p w14:paraId="4B4D7232" w14:textId="77777777" w:rsidR="005162CB" w:rsidRDefault="005162CB" w:rsidP="005162CB">
      <w:pPr>
        <w:spacing w:line="276" w:lineRule="auto"/>
        <w:jc w:val="both"/>
        <w:rPr>
          <w:color w:val="000000"/>
          <w:kern w:val="0"/>
          <w:lang w:val="en-GB"/>
        </w:rPr>
      </w:pPr>
    </w:p>
    <w:p w14:paraId="6A6C0A2D" w14:textId="77777777" w:rsidR="005162CB" w:rsidRDefault="005162CB" w:rsidP="005162CB">
      <w:pPr>
        <w:spacing w:line="276" w:lineRule="auto"/>
        <w:jc w:val="both"/>
        <w:rPr>
          <w:color w:val="000000"/>
          <w:kern w:val="0"/>
          <w:lang w:val="en-GB"/>
        </w:rPr>
      </w:pPr>
      <w:r>
        <w:rPr>
          <w:color w:val="000000"/>
          <w:kern w:val="0"/>
          <w:lang w:val="en-GB"/>
        </w:rPr>
        <w:t xml:space="preserve">The manager should follow Barmoor Hub local procedures for respective reporting mechanisms to Social Services </w:t>
      </w:r>
    </w:p>
    <w:p w14:paraId="2093CA67" w14:textId="77777777" w:rsidR="005162CB" w:rsidRDefault="005162CB" w:rsidP="005162CB">
      <w:pPr>
        <w:spacing w:line="276" w:lineRule="auto"/>
        <w:jc w:val="both"/>
        <w:rPr>
          <w:color w:val="000000"/>
          <w:kern w:val="0"/>
          <w:lang w:val="en-GB"/>
        </w:rPr>
      </w:pPr>
    </w:p>
    <w:p w14:paraId="69F31149" w14:textId="77777777" w:rsidR="005162CB" w:rsidRDefault="005162CB" w:rsidP="005162CB">
      <w:pPr>
        <w:spacing w:line="276" w:lineRule="auto"/>
        <w:jc w:val="both"/>
        <w:rPr>
          <w:b/>
          <w:bCs/>
          <w:color w:val="000000"/>
          <w:kern w:val="0"/>
          <w:lang w:val="en-GB"/>
        </w:rPr>
      </w:pPr>
      <w:r>
        <w:rPr>
          <w:b/>
          <w:bCs/>
          <w:color w:val="000000"/>
          <w:kern w:val="0"/>
          <w:lang w:val="en-GB"/>
        </w:rPr>
        <w:t>Allegations of Abuse by a Vulnerable Adult against another Vulnerable Adult</w:t>
      </w:r>
    </w:p>
    <w:p w14:paraId="2503B197" w14:textId="77777777" w:rsidR="005162CB" w:rsidRDefault="005162CB" w:rsidP="005162CB">
      <w:pPr>
        <w:spacing w:line="276" w:lineRule="auto"/>
        <w:jc w:val="both"/>
        <w:rPr>
          <w:color w:val="000000"/>
          <w:kern w:val="0"/>
          <w:lang w:val="en-GB"/>
        </w:rPr>
      </w:pPr>
    </w:p>
    <w:p w14:paraId="1A348FE9" w14:textId="77777777" w:rsidR="005162CB" w:rsidRDefault="005162CB" w:rsidP="005162CB">
      <w:pPr>
        <w:spacing w:line="276" w:lineRule="auto"/>
        <w:jc w:val="both"/>
        <w:rPr>
          <w:color w:val="000000"/>
          <w:kern w:val="0"/>
          <w:lang w:val="en-GB"/>
        </w:rPr>
      </w:pPr>
      <w:r>
        <w:rPr>
          <w:color w:val="000000"/>
          <w:kern w:val="0"/>
          <w:lang w:val="en-GB"/>
        </w:rPr>
        <w:t>If abuse is suspected or confirmed the Vulnerable Adults procedure should be followed to ensure the protection of the victim and a positive outcome for both individuals.</w:t>
      </w:r>
    </w:p>
    <w:p w14:paraId="38288749" w14:textId="77777777" w:rsidR="005162CB" w:rsidRDefault="005162CB" w:rsidP="005162CB">
      <w:pPr>
        <w:spacing w:line="276" w:lineRule="auto"/>
        <w:jc w:val="both"/>
        <w:rPr>
          <w:color w:val="000000"/>
          <w:kern w:val="0"/>
          <w:lang w:val="en-GB"/>
        </w:rPr>
      </w:pPr>
    </w:p>
    <w:p w14:paraId="74751F53" w14:textId="77777777" w:rsidR="005162CB" w:rsidRDefault="005162CB" w:rsidP="005162CB">
      <w:pPr>
        <w:spacing w:line="276" w:lineRule="auto"/>
        <w:jc w:val="both"/>
        <w:rPr>
          <w:color w:val="000000"/>
          <w:kern w:val="0"/>
          <w:lang w:val="en-GB"/>
        </w:rPr>
      </w:pPr>
      <w:r>
        <w:rPr>
          <w:color w:val="000000"/>
          <w:kern w:val="0"/>
          <w:lang w:val="en-GB"/>
        </w:rPr>
        <w:t>Where there is multi agency public protection (MAPPA) or child protection issues staff must refer to the appropriate policies.</w:t>
      </w:r>
    </w:p>
    <w:p w14:paraId="20BD9A1A" w14:textId="77777777" w:rsidR="005162CB" w:rsidRDefault="005162CB" w:rsidP="005162CB">
      <w:pPr>
        <w:spacing w:line="276" w:lineRule="auto"/>
        <w:jc w:val="both"/>
        <w:rPr>
          <w:color w:val="000000"/>
          <w:kern w:val="0"/>
          <w:lang w:val="en-GB"/>
        </w:rPr>
      </w:pPr>
    </w:p>
    <w:p w14:paraId="23B8C3F2" w14:textId="77777777" w:rsidR="005162CB" w:rsidRDefault="005162CB" w:rsidP="005162CB">
      <w:pPr>
        <w:spacing w:line="276" w:lineRule="auto"/>
        <w:jc w:val="both"/>
        <w:rPr>
          <w:b/>
          <w:bCs/>
          <w:color w:val="000000"/>
          <w:kern w:val="0"/>
          <w:lang w:val="en-GB"/>
        </w:rPr>
      </w:pPr>
      <w:r>
        <w:rPr>
          <w:b/>
          <w:bCs/>
          <w:color w:val="000000"/>
          <w:kern w:val="0"/>
          <w:lang w:val="en-GB"/>
        </w:rPr>
        <w:t>Principle of Confidentiality of the Vulnerable Adult</w:t>
      </w:r>
    </w:p>
    <w:p w14:paraId="0C136CF1" w14:textId="77777777" w:rsidR="005162CB" w:rsidRDefault="005162CB" w:rsidP="005162CB">
      <w:pPr>
        <w:spacing w:line="276" w:lineRule="auto"/>
        <w:jc w:val="both"/>
        <w:rPr>
          <w:b/>
          <w:bCs/>
          <w:color w:val="000000"/>
          <w:kern w:val="0"/>
          <w:lang w:val="en-GB"/>
        </w:rPr>
      </w:pPr>
    </w:p>
    <w:p w14:paraId="6DFC35C9" w14:textId="77777777" w:rsidR="005162CB" w:rsidRDefault="005162CB" w:rsidP="005162CB">
      <w:pPr>
        <w:spacing w:line="276" w:lineRule="auto"/>
        <w:jc w:val="both"/>
        <w:rPr>
          <w:color w:val="000000"/>
          <w:kern w:val="0"/>
          <w:lang w:val="en-GB"/>
        </w:rPr>
      </w:pPr>
      <w:r>
        <w:rPr>
          <w:color w:val="000000"/>
          <w:kern w:val="0"/>
          <w:lang w:val="en-GB"/>
        </w:rPr>
        <w:t>Any concerns need to be discussed following the local reporting mechanisms:</w:t>
      </w:r>
    </w:p>
    <w:p w14:paraId="0A392C6A" w14:textId="77777777" w:rsidR="005162CB" w:rsidRDefault="005162CB" w:rsidP="005162CB">
      <w:pPr>
        <w:spacing w:line="276" w:lineRule="auto"/>
        <w:jc w:val="both"/>
        <w:rPr>
          <w:color w:val="000000"/>
          <w:kern w:val="0"/>
          <w:lang w:val="en-GB"/>
        </w:rPr>
      </w:pPr>
    </w:p>
    <w:p w14:paraId="63E56FC5" w14:textId="77777777" w:rsidR="005162CB" w:rsidRDefault="005162CB" w:rsidP="005162CB">
      <w:pPr>
        <w:tabs>
          <w:tab w:val="left" w:pos="227"/>
        </w:tabs>
        <w:spacing w:line="276" w:lineRule="auto"/>
        <w:ind w:left="227" w:hanging="227"/>
        <w:jc w:val="both"/>
        <w:rPr>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Information will only be shared on a “need to know” basis when it is in the best interests of the adult.</w:t>
      </w:r>
    </w:p>
    <w:p w14:paraId="165A55A0" w14:textId="77777777" w:rsidR="005162CB" w:rsidRDefault="005162CB" w:rsidP="005162CB">
      <w:pPr>
        <w:tabs>
          <w:tab w:val="left" w:pos="227"/>
        </w:tabs>
        <w:spacing w:line="276" w:lineRule="auto"/>
        <w:ind w:left="227" w:hanging="227"/>
        <w:jc w:val="both"/>
        <w:rPr>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Confidentiality must not be confused with secrecy.</w:t>
      </w:r>
    </w:p>
    <w:p w14:paraId="6A5801E9" w14:textId="77777777" w:rsidR="005162CB" w:rsidRDefault="005162CB" w:rsidP="005162CB">
      <w:pPr>
        <w:tabs>
          <w:tab w:val="left" w:pos="227"/>
        </w:tabs>
        <w:spacing w:line="276" w:lineRule="auto"/>
        <w:ind w:left="227" w:hanging="227"/>
        <w:jc w:val="both"/>
        <w:rPr>
          <w:color w:val="000000"/>
          <w:kern w:val="0"/>
          <w:lang w:val="en-GB"/>
        </w:rPr>
      </w:pPr>
      <w:r>
        <w:rPr>
          <w:rFonts w:ascii="Symbol" w:hAnsi="Symbol" w:cs="Symbol"/>
          <w:color w:val="000000"/>
          <w:lang w:val="en-GB"/>
        </w:rPr>
        <w:t></w:t>
      </w:r>
      <w:r>
        <w:rPr>
          <w:rFonts w:ascii="Symbol" w:hAnsi="Symbol" w:cs="Symbol"/>
          <w:color w:val="000000"/>
          <w:lang w:val="en-GB"/>
        </w:rPr>
        <w:tab/>
      </w:r>
      <w:r>
        <w:rPr>
          <w:color w:val="000000"/>
          <w:kern w:val="0"/>
          <w:lang w:val="en-GB"/>
        </w:rPr>
        <w:t xml:space="preserve">It is inappropriate for agencies to give assurances of absolute confidentially in </w:t>
      </w:r>
      <w:r>
        <w:rPr>
          <w:color w:val="000000"/>
          <w:kern w:val="0"/>
          <w:lang w:val="en-GB"/>
        </w:rPr>
        <w:lastRenderedPageBreak/>
        <w:t>cases where there are concerns about abuse, particularly in those situations when other vulnerable people may be at risk or where the alleged abuser is in a position of trust.</w:t>
      </w:r>
    </w:p>
    <w:p w14:paraId="290583F9" w14:textId="77777777" w:rsidR="005162CB" w:rsidRDefault="005162CB" w:rsidP="005162CB">
      <w:pPr>
        <w:spacing w:line="276" w:lineRule="auto"/>
        <w:jc w:val="both"/>
        <w:rPr>
          <w:color w:val="000000"/>
          <w:kern w:val="0"/>
          <w:lang w:val="en-GB"/>
        </w:rPr>
      </w:pPr>
    </w:p>
    <w:p w14:paraId="21345E52" w14:textId="77777777" w:rsidR="005162CB" w:rsidRDefault="005162CB" w:rsidP="005162CB">
      <w:pPr>
        <w:spacing w:line="276" w:lineRule="auto"/>
        <w:jc w:val="both"/>
        <w:rPr>
          <w:b/>
          <w:bCs/>
          <w:color w:val="000000"/>
          <w:kern w:val="0"/>
          <w:lang w:val="en-GB"/>
        </w:rPr>
      </w:pPr>
      <w:r>
        <w:rPr>
          <w:b/>
          <w:bCs/>
          <w:color w:val="000000"/>
          <w:kern w:val="0"/>
          <w:lang w:val="en-GB"/>
        </w:rPr>
        <w:t>Person Alleged to be responsible for abuse or poor practice</w:t>
      </w:r>
    </w:p>
    <w:p w14:paraId="68F21D90" w14:textId="77777777" w:rsidR="005162CB" w:rsidRDefault="005162CB" w:rsidP="005162CB">
      <w:pPr>
        <w:spacing w:line="276" w:lineRule="auto"/>
        <w:jc w:val="both"/>
        <w:rPr>
          <w:color w:val="000000"/>
          <w:kern w:val="0"/>
          <w:lang w:val="en-GB"/>
        </w:rPr>
      </w:pPr>
    </w:p>
    <w:p w14:paraId="4B394500" w14:textId="77777777" w:rsidR="005162CB" w:rsidRDefault="005162CB" w:rsidP="005162CB">
      <w:pPr>
        <w:spacing w:line="276" w:lineRule="auto"/>
        <w:jc w:val="both"/>
        <w:rPr>
          <w:color w:val="000000"/>
          <w:kern w:val="0"/>
          <w:lang w:val="en-GB"/>
        </w:rPr>
      </w:pPr>
      <w:r>
        <w:rPr>
          <w:color w:val="000000"/>
          <w:kern w:val="0"/>
          <w:lang w:val="en-GB"/>
        </w:rPr>
        <w:t>When a complaint or allegation has been made against a member of staff, he or she should be reminded of his or her rights under Barmoor Hub Disciplinary Procedures. Barmoor Hub will also support the national statutory workforce ban initiative for people found to be unsuitable to work with vulnerable adults.</w:t>
      </w:r>
    </w:p>
    <w:p w14:paraId="13C326F3" w14:textId="77777777" w:rsidR="005162CB" w:rsidRDefault="005162CB" w:rsidP="005162CB">
      <w:pPr>
        <w:spacing w:line="276" w:lineRule="auto"/>
        <w:jc w:val="both"/>
      </w:pPr>
    </w:p>
    <w:p w14:paraId="6A851436" w14:textId="77777777" w:rsidR="005162CB" w:rsidRDefault="005162CB" w:rsidP="005162CB">
      <w:pPr>
        <w:spacing w:line="276" w:lineRule="auto"/>
        <w:jc w:val="both"/>
        <w:rPr>
          <w:b/>
          <w:bCs/>
        </w:rPr>
      </w:pPr>
      <w:r>
        <w:rPr>
          <w:b/>
          <w:bCs/>
        </w:rPr>
        <w:t>1</w:t>
      </w:r>
      <w:r w:rsidR="00F4699A">
        <w:rPr>
          <w:b/>
          <w:bCs/>
        </w:rPr>
        <w:t>6</w:t>
      </w:r>
      <w:r>
        <w:rPr>
          <w:b/>
          <w:bCs/>
        </w:rPr>
        <w:t>.</w:t>
      </w:r>
      <w:r>
        <w:rPr>
          <w:b/>
          <w:bCs/>
        </w:rPr>
        <w:tab/>
        <w:t>Health &amp; Safety Guidelines</w:t>
      </w:r>
    </w:p>
    <w:p w14:paraId="4853B841" w14:textId="77777777" w:rsidR="005162CB" w:rsidRDefault="005162CB" w:rsidP="005162CB">
      <w:pPr>
        <w:spacing w:line="276" w:lineRule="auto"/>
        <w:ind w:left="720"/>
        <w:jc w:val="both"/>
      </w:pPr>
    </w:p>
    <w:p w14:paraId="7C7BEC04" w14:textId="77777777" w:rsidR="005162CB" w:rsidRDefault="005162CB" w:rsidP="005162CB">
      <w:pPr>
        <w:spacing w:line="276" w:lineRule="auto"/>
        <w:jc w:val="both"/>
      </w:pPr>
      <w:r>
        <w:t>Barmoor Hub is committed to ensuring the health &amp; safety of all users. As part of our Health &amp; Safety Management System and Health &amp; Safety Policy, risk assessments are carried for all activities, regular building checks are undertaken and equipment is inspected for faults on a daily basis. Please refer to our Health &amp; Safety Policy and Safeguarding Risk Assessment for further information.</w:t>
      </w:r>
    </w:p>
    <w:p w14:paraId="50125231" w14:textId="77777777" w:rsidR="00736C85" w:rsidRDefault="00736C85" w:rsidP="005162CB">
      <w:pPr>
        <w:spacing w:line="276" w:lineRule="auto"/>
        <w:jc w:val="both"/>
      </w:pPr>
    </w:p>
    <w:p w14:paraId="5A25747A" w14:textId="77777777" w:rsidR="005162CB" w:rsidRDefault="005162CB" w:rsidP="005162CB">
      <w:pPr>
        <w:tabs>
          <w:tab w:val="left" w:pos="720"/>
        </w:tabs>
        <w:spacing w:line="276" w:lineRule="auto"/>
        <w:jc w:val="both"/>
        <w:rPr>
          <w:b/>
          <w:bCs/>
        </w:rPr>
      </w:pPr>
    </w:p>
    <w:p w14:paraId="351C22DE" w14:textId="77777777" w:rsidR="005162CB" w:rsidRDefault="005162CB" w:rsidP="005162CB">
      <w:pPr>
        <w:tabs>
          <w:tab w:val="left" w:pos="720"/>
        </w:tabs>
        <w:spacing w:line="276" w:lineRule="auto"/>
        <w:jc w:val="both"/>
        <w:rPr>
          <w:b/>
          <w:bCs/>
        </w:rPr>
      </w:pPr>
      <w:r>
        <w:rPr>
          <w:b/>
          <w:bCs/>
        </w:rPr>
        <w:t>1</w:t>
      </w:r>
      <w:r w:rsidR="00F4699A">
        <w:rPr>
          <w:b/>
          <w:bCs/>
        </w:rPr>
        <w:t>7</w:t>
      </w:r>
      <w:r>
        <w:rPr>
          <w:b/>
          <w:bCs/>
        </w:rPr>
        <w:t>.</w:t>
      </w:r>
      <w:r>
        <w:rPr>
          <w:b/>
          <w:bCs/>
        </w:rPr>
        <w:tab/>
        <w:t>Allegations made against staff and volunteers</w:t>
      </w:r>
    </w:p>
    <w:p w14:paraId="09B8D95D" w14:textId="77777777" w:rsidR="005162CB" w:rsidRDefault="005162CB" w:rsidP="005162CB">
      <w:pPr>
        <w:spacing w:line="276" w:lineRule="auto"/>
        <w:ind w:left="720"/>
        <w:jc w:val="both"/>
        <w:rPr>
          <w:b/>
          <w:bCs/>
        </w:rPr>
      </w:pPr>
    </w:p>
    <w:p w14:paraId="6C867B08" w14:textId="77777777" w:rsidR="005162CB" w:rsidRDefault="005162CB" w:rsidP="005162CB">
      <w:pPr>
        <w:spacing w:line="276" w:lineRule="auto"/>
        <w:jc w:val="both"/>
      </w:pPr>
      <w:r>
        <w:t>A complaint about the conduct of an employee o</w:t>
      </w:r>
      <w:r w:rsidR="00F4699A">
        <w:t>r</w:t>
      </w:r>
      <w:r>
        <w:t xml:space="preserve"> volunteer with Barmoor Hub may come through various routes. These include;</w:t>
      </w:r>
    </w:p>
    <w:p w14:paraId="78BEFD2A" w14:textId="77777777" w:rsidR="005162CB" w:rsidRDefault="005162CB" w:rsidP="005162CB">
      <w:pPr>
        <w:spacing w:line="276" w:lineRule="auto"/>
        <w:jc w:val="both"/>
      </w:pPr>
    </w:p>
    <w:p w14:paraId="7BCCE0F8"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 xml:space="preserve">Through our formal </w:t>
      </w:r>
      <w:proofErr w:type="gramStart"/>
      <w:r>
        <w:t>complaints</w:t>
      </w:r>
      <w:proofErr w:type="gramEnd"/>
      <w:r>
        <w:t xml:space="preserve"> procedure</w:t>
      </w:r>
    </w:p>
    <w:p w14:paraId="2A41189A"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Through other correspondence from the public</w:t>
      </w:r>
    </w:p>
    <w:p w14:paraId="043786C0" w14:textId="77777777" w:rsidR="005162CB" w:rsidRDefault="005162CB" w:rsidP="005162CB">
      <w:pPr>
        <w:spacing w:line="276" w:lineRule="auto"/>
        <w:ind w:left="720" w:hanging="360"/>
        <w:jc w:val="both"/>
      </w:pPr>
      <w:r>
        <w:rPr>
          <w:rFonts w:ascii="Symbol" w:hAnsi="Symbol" w:cs="Symbol"/>
        </w:rPr>
        <w:t></w:t>
      </w:r>
      <w:r>
        <w:rPr>
          <w:rFonts w:ascii="Symbol" w:hAnsi="Symbol" w:cs="Symbol"/>
        </w:rPr>
        <w:tab/>
      </w:r>
      <w:r>
        <w:t xml:space="preserve">Through one employee/ volunteer making a complaint about the conduct of another employee/ volunteer. </w:t>
      </w:r>
    </w:p>
    <w:p w14:paraId="27A76422" w14:textId="77777777" w:rsidR="005162CB" w:rsidRDefault="005162CB" w:rsidP="005162CB">
      <w:pPr>
        <w:spacing w:line="276" w:lineRule="auto"/>
        <w:jc w:val="both"/>
      </w:pPr>
    </w:p>
    <w:p w14:paraId="36571180" w14:textId="77777777" w:rsidR="005162CB" w:rsidRDefault="005162CB" w:rsidP="005162CB">
      <w:pPr>
        <w:spacing w:line="276" w:lineRule="auto"/>
        <w:jc w:val="both"/>
      </w:pPr>
      <w:r>
        <w:t>However, w</w:t>
      </w:r>
      <w:r w:rsidR="00F4699A">
        <w:t>hen</w:t>
      </w:r>
      <w:r>
        <w:t xml:space="preserve"> receiv</w:t>
      </w:r>
      <w:r w:rsidR="00F4699A">
        <w:t>ing</w:t>
      </w:r>
      <w:r>
        <w:t xml:space="preserve"> the complaint</w:t>
      </w:r>
      <w:r w:rsidR="00F4699A">
        <w:t>,</w:t>
      </w:r>
      <w:r>
        <w:t xml:space="preserve"> Barmoor Hub will ensure that all complaints are treated with due care and attention, considering the </w:t>
      </w:r>
      <w:r w:rsidR="00F4699A">
        <w:t>public's expectations and</w:t>
      </w:r>
      <w:r>
        <w:t xml:space="preserve"> the fair treatment of our employees. Where the complaint involves a safeguarding issue, this should be immediately referred to the Chairperson, who </w:t>
      </w:r>
      <w:r w:rsidR="00F4699A">
        <w:t>will take appropriate action in consultation with the Vice-Chairpers</w:t>
      </w:r>
      <w:r>
        <w:t xml:space="preserve">on. </w:t>
      </w:r>
    </w:p>
    <w:p w14:paraId="49206A88" w14:textId="77777777" w:rsidR="005162CB" w:rsidRDefault="005162CB" w:rsidP="005162CB">
      <w:pPr>
        <w:spacing w:line="276" w:lineRule="auto"/>
        <w:jc w:val="both"/>
      </w:pPr>
    </w:p>
    <w:p w14:paraId="657D1A5C" w14:textId="77777777" w:rsidR="005162CB" w:rsidRDefault="005162CB" w:rsidP="005162CB">
      <w:pPr>
        <w:spacing w:line="276" w:lineRule="auto"/>
        <w:jc w:val="both"/>
      </w:pPr>
      <w:r>
        <w:t xml:space="preserve">Where a complaint is raised against an employee &amp;/or volunteer it will be investigated through the Disciplinary Procedure and action will be taken where appropriate, </w:t>
      </w:r>
      <w:r w:rsidR="00736C85">
        <w:t>please</w:t>
      </w:r>
      <w:r>
        <w:t xml:space="preserve"> refer to the Disciplinary Procedure for further information.</w:t>
      </w:r>
    </w:p>
    <w:p w14:paraId="67B7A70C" w14:textId="77777777" w:rsidR="005162CB" w:rsidRDefault="005162CB" w:rsidP="005162CB">
      <w:pPr>
        <w:tabs>
          <w:tab w:val="left" w:pos="720"/>
        </w:tabs>
        <w:spacing w:line="276" w:lineRule="auto"/>
        <w:jc w:val="both"/>
      </w:pPr>
    </w:p>
    <w:p w14:paraId="71887C79" w14:textId="77777777" w:rsidR="005162CB" w:rsidRDefault="005162CB" w:rsidP="005162CB">
      <w:pPr>
        <w:tabs>
          <w:tab w:val="left" w:pos="720"/>
        </w:tabs>
        <w:spacing w:line="276" w:lineRule="auto"/>
        <w:jc w:val="both"/>
        <w:rPr>
          <w:b/>
          <w:bCs/>
        </w:rPr>
      </w:pPr>
    </w:p>
    <w:p w14:paraId="5A6D0540" w14:textId="77777777" w:rsidR="005162CB" w:rsidRDefault="005162CB" w:rsidP="005162CB">
      <w:pPr>
        <w:tabs>
          <w:tab w:val="left" w:pos="720"/>
        </w:tabs>
        <w:spacing w:line="276" w:lineRule="auto"/>
        <w:jc w:val="both"/>
        <w:rPr>
          <w:b/>
          <w:bCs/>
        </w:rPr>
      </w:pPr>
      <w:r>
        <w:rPr>
          <w:b/>
          <w:bCs/>
        </w:rPr>
        <w:t>1</w:t>
      </w:r>
      <w:r w:rsidR="00F4699A">
        <w:rPr>
          <w:b/>
          <w:bCs/>
        </w:rPr>
        <w:t>8</w:t>
      </w:r>
      <w:r>
        <w:rPr>
          <w:b/>
          <w:bCs/>
        </w:rPr>
        <w:t>.</w:t>
      </w:r>
      <w:r>
        <w:rPr>
          <w:b/>
          <w:bCs/>
        </w:rPr>
        <w:tab/>
        <w:t>Complaints Procedure</w:t>
      </w:r>
    </w:p>
    <w:p w14:paraId="3B7FD67C" w14:textId="77777777" w:rsidR="005162CB" w:rsidRDefault="005162CB" w:rsidP="005162CB">
      <w:pPr>
        <w:spacing w:line="276" w:lineRule="auto"/>
        <w:ind w:left="360"/>
        <w:jc w:val="both"/>
      </w:pPr>
    </w:p>
    <w:p w14:paraId="2AA806B9" w14:textId="77777777" w:rsidR="005162CB" w:rsidRDefault="005162CB" w:rsidP="005162CB">
      <w:pPr>
        <w:spacing w:line="276" w:lineRule="auto"/>
        <w:jc w:val="both"/>
      </w:pPr>
      <w:r>
        <w:lastRenderedPageBreak/>
        <w:t xml:space="preserve">This procedure is widely advertised within the </w:t>
      </w:r>
      <w:proofErr w:type="spellStart"/>
      <w:r>
        <w:t>centre</w:t>
      </w:r>
      <w:proofErr w:type="spellEnd"/>
      <w:r>
        <w:t xml:space="preserve"> and can be accessed by members of the public who wish to make a complaint about the conduct of our employee &amp;/or volunteer. Please refer to our Complaints procedure which clearly sets out how a complaint will be addressed. </w:t>
      </w:r>
    </w:p>
    <w:p w14:paraId="38D6B9B6" w14:textId="77777777" w:rsidR="005162CB" w:rsidRDefault="005162CB" w:rsidP="005162CB">
      <w:pPr>
        <w:tabs>
          <w:tab w:val="left" w:pos="720"/>
        </w:tabs>
        <w:spacing w:line="276" w:lineRule="auto"/>
        <w:jc w:val="both"/>
        <w:rPr>
          <w:b/>
          <w:bCs/>
        </w:rPr>
      </w:pPr>
    </w:p>
    <w:p w14:paraId="0A5A7B8C" w14:textId="77777777" w:rsidR="005162CB" w:rsidRDefault="005162CB" w:rsidP="005162CB">
      <w:pPr>
        <w:tabs>
          <w:tab w:val="left" w:pos="720"/>
        </w:tabs>
        <w:spacing w:line="276" w:lineRule="auto"/>
        <w:jc w:val="both"/>
        <w:rPr>
          <w:b/>
          <w:bCs/>
        </w:rPr>
      </w:pPr>
      <w:r>
        <w:rPr>
          <w:b/>
          <w:bCs/>
        </w:rPr>
        <w:t>1</w:t>
      </w:r>
      <w:r w:rsidR="00F4699A">
        <w:rPr>
          <w:b/>
          <w:bCs/>
        </w:rPr>
        <w:t>9</w:t>
      </w:r>
      <w:r>
        <w:rPr>
          <w:b/>
          <w:bCs/>
        </w:rPr>
        <w:t>.</w:t>
      </w:r>
      <w:r>
        <w:rPr>
          <w:b/>
          <w:bCs/>
        </w:rPr>
        <w:tab/>
        <w:t>Whistleblowing Procedure</w:t>
      </w:r>
    </w:p>
    <w:p w14:paraId="22F860BB" w14:textId="77777777" w:rsidR="005162CB" w:rsidRDefault="005162CB" w:rsidP="005162CB">
      <w:pPr>
        <w:spacing w:line="276" w:lineRule="auto"/>
        <w:jc w:val="both"/>
        <w:rPr>
          <w:b/>
          <w:bCs/>
        </w:rPr>
      </w:pPr>
    </w:p>
    <w:p w14:paraId="2E5C95F4" w14:textId="77777777" w:rsidR="005162CB" w:rsidRDefault="005162CB" w:rsidP="005162CB">
      <w:pPr>
        <w:spacing w:line="276" w:lineRule="auto"/>
        <w:jc w:val="both"/>
      </w:pPr>
      <w:r>
        <w:t>Barmoor Hub operates a Whistle blowing Policy, and all trustees, staff and volunteers have the ability to raise concerns regarding a safeguarding issue through this policy. Where a safeguarding issue is raised through the Whistle Blowing Policy it will be referred immediately to the Trustees Safeguarding Sub</w:t>
      </w:r>
      <w:r>
        <w:rPr>
          <w:lang w:val="en-GB"/>
        </w:rPr>
        <w:t>—</w:t>
      </w:r>
      <w:r>
        <w:t>Group for investigation. Please refer to the Whistle Blowing Policy for further information.</w:t>
      </w:r>
    </w:p>
    <w:p w14:paraId="698536F5" w14:textId="77777777" w:rsidR="005162CB" w:rsidRDefault="005162CB" w:rsidP="005162CB">
      <w:pPr>
        <w:tabs>
          <w:tab w:val="left" w:pos="720"/>
        </w:tabs>
        <w:spacing w:line="276" w:lineRule="auto"/>
        <w:jc w:val="both"/>
        <w:rPr>
          <w:b/>
          <w:bCs/>
        </w:rPr>
      </w:pPr>
    </w:p>
    <w:p w14:paraId="0469C11D" w14:textId="77777777" w:rsidR="005162CB" w:rsidRDefault="00F4699A" w:rsidP="005162CB">
      <w:pPr>
        <w:tabs>
          <w:tab w:val="left" w:pos="720"/>
        </w:tabs>
        <w:spacing w:line="276" w:lineRule="auto"/>
        <w:jc w:val="both"/>
        <w:rPr>
          <w:b/>
          <w:bCs/>
        </w:rPr>
      </w:pPr>
      <w:r>
        <w:rPr>
          <w:b/>
          <w:bCs/>
        </w:rPr>
        <w:t>20</w:t>
      </w:r>
      <w:r w:rsidR="005162CB">
        <w:rPr>
          <w:b/>
          <w:bCs/>
        </w:rPr>
        <w:t>.</w:t>
      </w:r>
      <w:r w:rsidR="005162CB">
        <w:rPr>
          <w:b/>
          <w:bCs/>
        </w:rPr>
        <w:tab/>
        <w:t>Data Protection</w:t>
      </w:r>
    </w:p>
    <w:p w14:paraId="7BC1BAF2" w14:textId="77777777" w:rsidR="005162CB" w:rsidRDefault="005162CB" w:rsidP="005162CB">
      <w:pPr>
        <w:spacing w:line="276" w:lineRule="auto"/>
        <w:ind w:left="720"/>
        <w:jc w:val="both"/>
        <w:rPr>
          <w:b/>
          <w:bCs/>
        </w:rPr>
      </w:pPr>
    </w:p>
    <w:p w14:paraId="7A57D885" w14:textId="77777777" w:rsidR="005162CB" w:rsidRDefault="005162CB" w:rsidP="005162CB">
      <w:pPr>
        <w:spacing w:line="276" w:lineRule="auto"/>
        <w:jc w:val="both"/>
      </w:pPr>
      <w:r>
        <w:t>All personal information collected through the Safeguarding Policy will be stored in accordance with the</w:t>
      </w:r>
      <w:r w:rsidR="0003190B">
        <w:t xml:space="preserve"> </w:t>
      </w:r>
      <w:proofErr w:type="spellStart"/>
      <w:r w:rsidR="0003190B">
        <w:t>The</w:t>
      </w:r>
      <w:proofErr w:type="spellEnd"/>
      <w:r w:rsidR="0003190B">
        <w:t xml:space="preserve"> Data Protection Act 2018 and General Data Protection Regulations (UK GDPR)</w:t>
      </w:r>
      <w:r>
        <w:t>.</w:t>
      </w:r>
    </w:p>
    <w:p w14:paraId="61C988F9" w14:textId="77777777" w:rsidR="005162CB" w:rsidRDefault="005162CB" w:rsidP="005162CB">
      <w:pPr>
        <w:tabs>
          <w:tab w:val="left" w:pos="720"/>
        </w:tabs>
        <w:spacing w:line="276" w:lineRule="auto"/>
        <w:jc w:val="both"/>
        <w:rPr>
          <w:b/>
          <w:bCs/>
        </w:rPr>
      </w:pPr>
    </w:p>
    <w:p w14:paraId="58DDE18A" w14:textId="77777777" w:rsidR="005162CB" w:rsidRDefault="005162CB" w:rsidP="005162CB">
      <w:pPr>
        <w:tabs>
          <w:tab w:val="left" w:pos="720"/>
        </w:tabs>
        <w:spacing w:line="276" w:lineRule="auto"/>
        <w:jc w:val="both"/>
        <w:rPr>
          <w:b/>
          <w:bCs/>
        </w:rPr>
      </w:pPr>
      <w:r>
        <w:rPr>
          <w:b/>
          <w:bCs/>
        </w:rPr>
        <w:t>2</w:t>
      </w:r>
      <w:r w:rsidR="00F4699A">
        <w:rPr>
          <w:b/>
          <w:bCs/>
        </w:rPr>
        <w:t>1</w:t>
      </w:r>
      <w:r>
        <w:rPr>
          <w:b/>
          <w:bCs/>
        </w:rPr>
        <w:t>.</w:t>
      </w:r>
      <w:r>
        <w:rPr>
          <w:b/>
          <w:bCs/>
        </w:rPr>
        <w:tab/>
        <w:t xml:space="preserve"> Safeguarding Risk Assessment </w:t>
      </w:r>
    </w:p>
    <w:p w14:paraId="3B22BB7D" w14:textId="77777777" w:rsidR="005162CB" w:rsidRDefault="005162CB" w:rsidP="005162CB">
      <w:pPr>
        <w:spacing w:line="276" w:lineRule="auto"/>
        <w:ind w:left="720"/>
        <w:jc w:val="both"/>
        <w:textAlignment w:val="baseline"/>
        <w:rPr>
          <w:b/>
          <w:bCs/>
          <w:sz w:val="22"/>
          <w:szCs w:val="22"/>
        </w:rPr>
      </w:pPr>
    </w:p>
    <w:p w14:paraId="3E28CC0E" w14:textId="77777777" w:rsidR="005162CB" w:rsidRDefault="005162CB" w:rsidP="005162CB">
      <w:pPr>
        <w:spacing w:line="276" w:lineRule="auto"/>
        <w:jc w:val="both"/>
      </w:pPr>
      <w:r>
        <w:t xml:space="preserve">As part of our Health &amp; Safety Management System we have prepared a Safeguarding Risk Assessment which identifies all potential risks to children, young people and vulnerable adults using the facilities and services provided. This risk assessment identifies the measures we will put in place to minimize all risks and should always be used in conjunction with this policy. This risk assessment will be reviewed on a quarterly basis by the Trustees Safeguarding Sub-Group or following an incident and will be amended where required. </w:t>
      </w:r>
    </w:p>
    <w:p w14:paraId="17B246DD" w14:textId="77777777" w:rsidR="000E6CD0" w:rsidRDefault="000E6CD0" w:rsidP="005162CB">
      <w:pPr>
        <w:spacing w:line="276" w:lineRule="auto"/>
        <w:jc w:val="both"/>
      </w:pPr>
    </w:p>
    <w:p w14:paraId="6BF89DA3" w14:textId="77777777" w:rsidR="000E6CD0" w:rsidRDefault="000E6CD0" w:rsidP="005162CB">
      <w:pPr>
        <w:spacing w:line="276" w:lineRule="auto"/>
        <w:jc w:val="both"/>
      </w:pPr>
    </w:p>
    <w:p w14:paraId="5C3E0E74" w14:textId="77777777" w:rsidR="00F4699A" w:rsidRDefault="00F4699A" w:rsidP="005162CB">
      <w:pPr>
        <w:spacing w:line="276" w:lineRule="auto"/>
        <w:jc w:val="both"/>
      </w:pPr>
    </w:p>
    <w:p w14:paraId="66A1FAB9" w14:textId="77777777" w:rsidR="005162CB" w:rsidRDefault="005162CB" w:rsidP="005162CB">
      <w:pPr>
        <w:tabs>
          <w:tab w:val="left" w:pos="720"/>
        </w:tabs>
        <w:spacing w:line="276" w:lineRule="auto"/>
        <w:jc w:val="both"/>
        <w:rPr>
          <w:b/>
          <w:bCs/>
          <w:sz w:val="22"/>
          <w:szCs w:val="22"/>
        </w:rPr>
      </w:pPr>
    </w:p>
    <w:p w14:paraId="4B2E0128" w14:textId="77777777" w:rsidR="005162CB" w:rsidRDefault="005162CB" w:rsidP="005162CB">
      <w:pPr>
        <w:tabs>
          <w:tab w:val="left" w:pos="720"/>
        </w:tabs>
        <w:spacing w:line="276" w:lineRule="auto"/>
        <w:jc w:val="both"/>
        <w:rPr>
          <w:b/>
          <w:bCs/>
        </w:rPr>
      </w:pPr>
      <w:r>
        <w:rPr>
          <w:b/>
          <w:bCs/>
        </w:rPr>
        <w:t>2</w:t>
      </w:r>
      <w:r w:rsidR="00F4699A">
        <w:rPr>
          <w:b/>
          <w:bCs/>
        </w:rPr>
        <w:t>2</w:t>
      </w:r>
      <w:r>
        <w:rPr>
          <w:b/>
          <w:bCs/>
        </w:rPr>
        <w:t>.</w:t>
      </w:r>
      <w:r>
        <w:rPr>
          <w:b/>
          <w:bCs/>
        </w:rPr>
        <w:tab/>
        <w:t xml:space="preserve">Monitoring of the Policy </w:t>
      </w:r>
    </w:p>
    <w:p w14:paraId="76BB753C" w14:textId="77777777" w:rsidR="005162CB" w:rsidRDefault="005162CB" w:rsidP="005162CB">
      <w:pPr>
        <w:spacing w:line="276" w:lineRule="auto"/>
        <w:ind w:left="720"/>
        <w:jc w:val="both"/>
        <w:textAlignment w:val="baseline"/>
        <w:rPr>
          <w:b/>
          <w:bCs/>
          <w:sz w:val="22"/>
          <w:szCs w:val="22"/>
        </w:rPr>
      </w:pPr>
    </w:p>
    <w:p w14:paraId="61AABEE2" w14:textId="77777777" w:rsidR="005162CB" w:rsidRDefault="005162CB" w:rsidP="000E6CD0">
      <w:pPr>
        <w:spacing w:line="276" w:lineRule="auto"/>
        <w:jc w:val="both"/>
      </w:pPr>
      <w:r>
        <w:t>T</w:t>
      </w:r>
      <w:r w:rsidR="00457269">
        <w:t xml:space="preserve">he </w:t>
      </w:r>
      <w:r w:rsidR="000E6CD0">
        <w:t>Trustees are</w:t>
      </w:r>
      <w:r w:rsidR="00F4699A">
        <w:t xml:space="preserve"> responsible for monitoring the implementation of the safeguarding policy and procedures and reviewing any safeguarding incidents</w:t>
      </w:r>
      <w:r>
        <w:t xml:space="preserve">. </w:t>
      </w:r>
    </w:p>
    <w:p w14:paraId="513DA1E0" w14:textId="77777777" w:rsidR="005162CB" w:rsidRDefault="005162CB" w:rsidP="005162CB">
      <w:pPr>
        <w:spacing w:line="276" w:lineRule="auto"/>
        <w:ind w:left="720" w:hanging="360"/>
        <w:jc w:val="both"/>
      </w:pPr>
    </w:p>
    <w:p w14:paraId="4512A5C8" w14:textId="77777777" w:rsidR="005162CB" w:rsidRDefault="005162CB" w:rsidP="005162CB">
      <w:pPr>
        <w:spacing w:line="276" w:lineRule="auto"/>
        <w:jc w:val="both"/>
      </w:pPr>
      <w:r>
        <w:t xml:space="preserve">Reports will be provided to the </w:t>
      </w:r>
      <w:r w:rsidR="00457269">
        <w:t xml:space="preserve">committee </w:t>
      </w:r>
      <w:r>
        <w:t xml:space="preserve">to ensure all Trustees are kept informed of safeguarding issues and </w:t>
      </w:r>
      <w:r w:rsidR="00F4699A">
        <w:t>can carry out their responsibilities concerning safeguarding</w:t>
      </w:r>
      <w:r>
        <w:t xml:space="preserve"> all vulnerable groups using the facilities. </w:t>
      </w:r>
    </w:p>
    <w:p w14:paraId="75CAC6F5" w14:textId="77777777" w:rsidR="005162CB" w:rsidRDefault="005162CB" w:rsidP="005162CB">
      <w:pPr>
        <w:tabs>
          <w:tab w:val="left" w:pos="720"/>
        </w:tabs>
        <w:spacing w:line="276" w:lineRule="auto"/>
        <w:jc w:val="both"/>
        <w:rPr>
          <w:b/>
          <w:bCs/>
        </w:rPr>
      </w:pPr>
    </w:p>
    <w:p w14:paraId="7351E836" w14:textId="77777777" w:rsidR="00827311" w:rsidRDefault="00827311" w:rsidP="005162CB">
      <w:pPr>
        <w:tabs>
          <w:tab w:val="left" w:pos="720"/>
        </w:tabs>
        <w:spacing w:line="276" w:lineRule="auto"/>
        <w:jc w:val="both"/>
        <w:rPr>
          <w:b/>
          <w:bCs/>
        </w:rPr>
      </w:pPr>
    </w:p>
    <w:p w14:paraId="2B19982E" w14:textId="77777777" w:rsidR="00827311" w:rsidRDefault="00827311" w:rsidP="005162CB">
      <w:pPr>
        <w:tabs>
          <w:tab w:val="left" w:pos="720"/>
        </w:tabs>
        <w:spacing w:line="276" w:lineRule="auto"/>
        <w:jc w:val="both"/>
        <w:rPr>
          <w:b/>
          <w:bCs/>
        </w:rPr>
      </w:pPr>
    </w:p>
    <w:p w14:paraId="1CAB4A18" w14:textId="284646DF" w:rsidR="005162CB" w:rsidRDefault="005162CB" w:rsidP="005162CB">
      <w:pPr>
        <w:tabs>
          <w:tab w:val="left" w:pos="720"/>
        </w:tabs>
        <w:spacing w:line="276" w:lineRule="auto"/>
        <w:jc w:val="both"/>
        <w:rPr>
          <w:b/>
          <w:bCs/>
        </w:rPr>
      </w:pPr>
      <w:r>
        <w:rPr>
          <w:b/>
          <w:bCs/>
        </w:rPr>
        <w:lastRenderedPageBreak/>
        <w:t>2</w:t>
      </w:r>
      <w:r w:rsidR="00F4699A">
        <w:rPr>
          <w:b/>
          <w:bCs/>
        </w:rPr>
        <w:t>3</w:t>
      </w:r>
      <w:r>
        <w:rPr>
          <w:b/>
          <w:bCs/>
        </w:rPr>
        <w:t>.</w:t>
      </w:r>
      <w:r>
        <w:rPr>
          <w:b/>
          <w:bCs/>
        </w:rPr>
        <w:tab/>
        <w:t>Review Date</w:t>
      </w:r>
    </w:p>
    <w:p w14:paraId="66060428" w14:textId="77777777" w:rsidR="005162CB" w:rsidRDefault="005162CB" w:rsidP="005162CB">
      <w:pPr>
        <w:spacing w:line="276" w:lineRule="auto"/>
        <w:jc w:val="both"/>
      </w:pPr>
    </w:p>
    <w:p w14:paraId="4FAD26FF" w14:textId="77777777" w:rsidR="005162CB" w:rsidRDefault="005162CB" w:rsidP="005162CB">
      <w:pPr>
        <w:spacing w:line="276" w:lineRule="auto"/>
        <w:jc w:val="both"/>
      </w:pPr>
      <w:r>
        <w:t xml:space="preserve">This policy will be reviewed </w:t>
      </w:r>
      <w:r w:rsidR="00F4699A">
        <w:t>annually</w:t>
      </w:r>
      <w:r>
        <w:t xml:space="preserve"> or sooner if an incident occurs or there is a change in relevant legislation. </w:t>
      </w:r>
      <w:r w:rsidR="00F4699A">
        <w:t>Trustees will approve any revised policy</w:t>
      </w:r>
      <w:r>
        <w:t xml:space="preserve">. </w:t>
      </w:r>
    </w:p>
    <w:p w14:paraId="1D0656FE" w14:textId="77777777" w:rsidR="000B2E9D" w:rsidRDefault="000B2E9D" w:rsidP="005162CB">
      <w:pPr>
        <w:spacing w:line="276" w:lineRule="auto"/>
        <w:jc w:val="both"/>
      </w:pPr>
    </w:p>
    <w:p w14:paraId="7B37605A" w14:textId="77777777" w:rsidR="000B2E9D" w:rsidRDefault="000B2E9D" w:rsidP="005162CB">
      <w:pPr>
        <w:spacing w:line="276" w:lineRule="auto"/>
        <w:jc w:val="both"/>
      </w:pPr>
    </w:p>
    <w:p w14:paraId="3FCF2C5D" w14:textId="77777777" w:rsidR="000B2E9D" w:rsidRPr="000B2E9D" w:rsidRDefault="000B2E9D" w:rsidP="005162CB">
      <w:pPr>
        <w:spacing w:line="276" w:lineRule="auto"/>
        <w:jc w:val="both"/>
        <w:rPr>
          <w:b/>
          <w:bCs/>
        </w:rPr>
      </w:pPr>
      <w:r w:rsidRPr="000B2E9D">
        <w:rPr>
          <w:b/>
          <w:bCs/>
        </w:rPr>
        <w:t>Safeguarding Officers</w:t>
      </w:r>
      <w:r>
        <w:rPr>
          <w:b/>
          <w:bCs/>
        </w:rPr>
        <w:t>:</w:t>
      </w:r>
    </w:p>
    <w:p w14:paraId="394798F2" w14:textId="77777777" w:rsidR="000B2E9D" w:rsidRDefault="000B2E9D" w:rsidP="005162CB">
      <w:pPr>
        <w:spacing w:line="276" w:lineRule="auto"/>
        <w:jc w:val="both"/>
      </w:pPr>
    </w:p>
    <w:p w14:paraId="1634BF17" w14:textId="73C9205D" w:rsidR="000B2E9D" w:rsidRDefault="000B2E9D" w:rsidP="005162CB">
      <w:pPr>
        <w:spacing w:line="276" w:lineRule="auto"/>
        <w:jc w:val="both"/>
      </w:pPr>
      <w:r>
        <w:t xml:space="preserve">Name: </w:t>
      </w:r>
      <w:r w:rsidR="007310F5">
        <w:t>Joanna Jackson</w:t>
      </w:r>
    </w:p>
    <w:p w14:paraId="3889A505" w14:textId="77777777" w:rsidR="000B2E9D" w:rsidRDefault="000B2E9D" w:rsidP="005162CB">
      <w:pPr>
        <w:spacing w:line="276" w:lineRule="auto"/>
        <w:jc w:val="both"/>
      </w:pPr>
    </w:p>
    <w:p w14:paraId="07D3CCD5" w14:textId="17EF75D8" w:rsidR="000B2E9D" w:rsidRDefault="000B2E9D" w:rsidP="005162CB">
      <w:pPr>
        <w:spacing w:line="276" w:lineRule="auto"/>
        <w:jc w:val="both"/>
      </w:pPr>
      <w:r>
        <w:t xml:space="preserve">Signature:   </w:t>
      </w:r>
      <w:r w:rsidR="007310F5" w:rsidRPr="007310F5">
        <w:rPr>
          <w:rFonts w:ascii="Ink Free" w:hAnsi="Ink Free"/>
          <w:noProof/>
        </w:rPr>
        <w:t>J Jackson</w:t>
      </w:r>
    </w:p>
    <w:p w14:paraId="29079D35" w14:textId="77777777" w:rsidR="000B2E9D" w:rsidRDefault="000B2E9D" w:rsidP="005162CB">
      <w:pPr>
        <w:spacing w:line="276" w:lineRule="auto"/>
        <w:jc w:val="both"/>
      </w:pPr>
    </w:p>
    <w:p w14:paraId="4E247D2F" w14:textId="478CD8DE" w:rsidR="000B2E9D" w:rsidRDefault="000B2E9D" w:rsidP="005162CB">
      <w:pPr>
        <w:spacing w:line="276" w:lineRule="auto"/>
        <w:jc w:val="both"/>
      </w:pPr>
      <w:r>
        <w:t>Date:29/09/202</w:t>
      </w:r>
      <w:r w:rsidR="007310F5">
        <w:t>4</w:t>
      </w:r>
    </w:p>
    <w:p w14:paraId="0EFE11D0" w14:textId="77777777" w:rsidR="005162CB" w:rsidRDefault="005162CB" w:rsidP="005162CB">
      <w:pPr>
        <w:spacing w:line="276" w:lineRule="auto"/>
        <w:jc w:val="both"/>
      </w:pPr>
      <w:r>
        <w:br w:type="page"/>
      </w:r>
      <w:r>
        <w:lastRenderedPageBreak/>
        <w:t xml:space="preserve">Appendix 1 </w:t>
      </w:r>
      <w:r>
        <w:tab/>
      </w:r>
    </w:p>
    <w:p w14:paraId="17686DC7" w14:textId="77777777" w:rsidR="005162CB" w:rsidRDefault="005162CB" w:rsidP="005162CB">
      <w:pPr>
        <w:spacing w:line="276" w:lineRule="auto"/>
        <w:jc w:val="both"/>
      </w:pPr>
    </w:p>
    <w:p w14:paraId="2960D822" w14:textId="77777777" w:rsidR="005162CB" w:rsidRPr="00E6359F" w:rsidRDefault="005162CB" w:rsidP="005162CB">
      <w:pPr>
        <w:pBdr>
          <w:top w:val="single" w:sz="4" w:space="1" w:color="auto"/>
          <w:left w:val="single" w:sz="4" w:space="4" w:color="auto"/>
          <w:bottom w:val="single" w:sz="4" w:space="1" w:color="auto"/>
          <w:right w:val="single" w:sz="4" w:space="4" w:color="auto"/>
        </w:pBdr>
        <w:jc w:val="both"/>
        <w:rPr>
          <w:b/>
        </w:rPr>
      </w:pPr>
      <w:r>
        <w:rPr>
          <w:b/>
        </w:rPr>
        <w:t>Barmoor Hub</w:t>
      </w:r>
    </w:p>
    <w:p w14:paraId="3B404E86" w14:textId="77777777" w:rsidR="005162CB" w:rsidRPr="00E6359F" w:rsidRDefault="005162CB" w:rsidP="005162CB">
      <w:pPr>
        <w:pBdr>
          <w:top w:val="single" w:sz="4" w:space="1" w:color="auto"/>
          <w:left w:val="single" w:sz="4" w:space="4" w:color="auto"/>
          <w:bottom w:val="single" w:sz="4" w:space="1" w:color="auto"/>
          <w:right w:val="single" w:sz="4" w:space="4" w:color="auto"/>
        </w:pBdr>
        <w:jc w:val="both"/>
        <w:rPr>
          <w:b/>
        </w:rPr>
      </w:pPr>
      <w:r w:rsidRPr="00E6359F">
        <w:rPr>
          <w:b/>
        </w:rPr>
        <w:t>Disclosure Confidentiality Agreement</w:t>
      </w:r>
    </w:p>
    <w:p w14:paraId="53BD644D" w14:textId="77777777" w:rsidR="005162CB" w:rsidRDefault="005162CB" w:rsidP="005162CB">
      <w:pPr>
        <w:jc w:val="both"/>
      </w:pPr>
    </w:p>
    <w:p w14:paraId="277EFC33" w14:textId="77777777" w:rsidR="005162CB" w:rsidRPr="00E6359F" w:rsidRDefault="005162CB" w:rsidP="005162CB">
      <w:pPr>
        <w:jc w:val="both"/>
      </w:pPr>
      <w:r w:rsidRPr="00E6359F">
        <w:t xml:space="preserve">This document should be read alongside the </w:t>
      </w:r>
      <w:proofErr w:type="spellStart"/>
      <w:r w:rsidRPr="00E6359F">
        <w:t>or</w:t>
      </w:r>
      <w:r w:rsidR="00757FED">
        <w:t>ganisations</w:t>
      </w:r>
      <w:proofErr w:type="spellEnd"/>
      <w:r w:rsidR="00757FED">
        <w:t xml:space="preserve"> policy on Safeguardi</w:t>
      </w:r>
      <w:r w:rsidRPr="00E6359F">
        <w:t xml:space="preserve">ng Children, young people and vulnerable adults and should be used by employees/ trustees or volunteers when confidential information relating to a potential safeguarding matter is disclosed to them directly from the individual. </w:t>
      </w:r>
    </w:p>
    <w:p w14:paraId="2ACD1079" w14:textId="77777777" w:rsidR="005162CB" w:rsidRPr="00E6359F" w:rsidRDefault="005162CB" w:rsidP="005162CB">
      <w:pPr>
        <w:pStyle w:val="Default"/>
        <w:jc w:val="both"/>
      </w:pPr>
      <w:r w:rsidRPr="00E6359F">
        <w:t xml:space="preserve">The purpose of this agreement is to facilitate the exchange of personal and sensitive personal information in the interests of protecting children, young people and vulnerable adults from actual or potential harm. </w:t>
      </w:r>
    </w:p>
    <w:p w14:paraId="1A3FAC43" w14:textId="77777777" w:rsidR="005162CB" w:rsidRPr="00E6359F" w:rsidRDefault="005162CB" w:rsidP="005162CB">
      <w:pPr>
        <w:pStyle w:val="Default"/>
        <w:jc w:val="both"/>
      </w:pPr>
    </w:p>
    <w:p w14:paraId="5EE267DD" w14:textId="77777777" w:rsidR="005162CB" w:rsidRPr="00E6359F" w:rsidRDefault="005162CB" w:rsidP="005162CB">
      <w:pPr>
        <w:pStyle w:val="Default"/>
        <w:jc w:val="both"/>
      </w:pPr>
      <w:r w:rsidRPr="00E6359F">
        <w:t xml:space="preserve">The information exchanged under this agreement will be shared for the following purposes and where it meets these conditions: </w:t>
      </w:r>
    </w:p>
    <w:p w14:paraId="2BBD94B2" w14:textId="77777777" w:rsidR="005162CB" w:rsidRPr="00E6359F" w:rsidRDefault="005162CB" w:rsidP="005162CB">
      <w:pPr>
        <w:pStyle w:val="Default"/>
        <w:numPr>
          <w:ilvl w:val="0"/>
          <w:numId w:val="3"/>
        </w:numPr>
        <w:jc w:val="both"/>
      </w:pPr>
    </w:p>
    <w:p w14:paraId="28C0E405" w14:textId="77777777" w:rsidR="005162CB" w:rsidRPr="00E6359F" w:rsidRDefault="005162CB" w:rsidP="005162CB">
      <w:pPr>
        <w:pStyle w:val="Default"/>
        <w:numPr>
          <w:ilvl w:val="0"/>
          <w:numId w:val="4"/>
        </w:numPr>
        <w:jc w:val="both"/>
      </w:pPr>
      <w:r w:rsidRPr="00E6359F">
        <w:t xml:space="preserve">a child, young person or adult is at risk of harm; </w:t>
      </w:r>
    </w:p>
    <w:p w14:paraId="63F27AB0" w14:textId="77777777" w:rsidR="005162CB" w:rsidRPr="00E6359F" w:rsidRDefault="005162CB" w:rsidP="005162CB">
      <w:pPr>
        <w:pStyle w:val="Default"/>
        <w:numPr>
          <w:ilvl w:val="0"/>
          <w:numId w:val="4"/>
        </w:numPr>
        <w:jc w:val="both"/>
      </w:pPr>
      <w:r w:rsidRPr="00E6359F">
        <w:t xml:space="preserve">other service users, the general public or staff who may be at risk of harm </w:t>
      </w:r>
    </w:p>
    <w:p w14:paraId="1C3C022B" w14:textId="77777777" w:rsidR="005162CB" w:rsidRPr="00E6359F" w:rsidRDefault="005162CB" w:rsidP="005162CB">
      <w:pPr>
        <w:pStyle w:val="Default"/>
        <w:numPr>
          <w:ilvl w:val="0"/>
          <w:numId w:val="4"/>
        </w:numPr>
        <w:jc w:val="both"/>
      </w:pPr>
      <w:r w:rsidRPr="00E6359F">
        <w:t xml:space="preserve">a criminal offence has taken place; </w:t>
      </w:r>
    </w:p>
    <w:p w14:paraId="6334A071" w14:textId="77777777" w:rsidR="005162CB" w:rsidRPr="00E6359F" w:rsidRDefault="005162CB" w:rsidP="005162CB">
      <w:pPr>
        <w:pStyle w:val="Default"/>
        <w:numPr>
          <w:ilvl w:val="0"/>
          <w:numId w:val="4"/>
        </w:numPr>
        <w:jc w:val="both"/>
      </w:pPr>
      <w:r w:rsidRPr="00E6359F">
        <w:t xml:space="preserve">it may prevent crime; </w:t>
      </w:r>
    </w:p>
    <w:p w14:paraId="5DD6193E" w14:textId="77777777" w:rsidR="005162CB" w:rsidRPr="00E6359F" w:rsidRDefault="005162CB" w:rsidP="005162CB">
      <w:pPr>
        <w:pStyle w:val="Default"/>
        <w:numPr>
          <w:ilvl w:val="0"/>
          <w:numId w:val="4"/>
        </w:numPr>
        <w:jc w:val="both"/>
      </w:pPr>
      <w:r w:rsidRPr="00E6359F">
        <w:t xml:space="preserve">for the early identification, prevention, and investigation of abuse and neglect </w:t>
      </w:r>
    </w:p>
    <w:p w14:paraId="4406794C" w14:textId="77777777" w:rsidR="005162CB" w:rsidRDefault="005162CB" w:rsidP="005162CB">
      <w:pPr>
        <w:pStyle w:val="Default"/>
        <w:numPr>
          <w:ilvl w:val="0"/>
          <w:numId w:val="4"/>
        </w:numPr>
        <w:jc w:val="both"/>
      </w:pPr>
      <w:r w:rsidRPr="00E6359F">
        <w:t>for investigations under Safeguarding Adults and Children procedures;</w:t>
      </w:r>
    </w:p>
    <w:p w14:paraId="5854DE7F" w14:textId="77777777" w:rsidR="005162CB" w:rsidRDefault="005162CB" w:rsidP="005162CB">
      <w:pPr>
        <w:pStyle w:val="Default"/>
        <w:jc w:val="both"/>
      </w:pPr>
    </w:p>
    <w:p w14:paraId="2CA7ADD4" w14:textId="77777777" w:rsidR="005162CB" w:rsidRDefault="005162CB" w:rsidP="005162CB">
      <w:pPr>
        <w:pStyle w:val="Defaul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95"/>
        <w:gridCol w:w="4199"/>
      </w:tblGrid>
      <w:tr w:rsidR="005162CB" w:rsidRPr="00DE6AD9" w14:paraId="6E960CED" w14:textId="77777777" w:rsidTr="005162CB">
        <w:tc>
          <w:tcPr>
            <w:tcW w:w="4621" w:type="dxa"/>
          </w:tcPr>
          <w:p w14:paraId="42C34DDB" w14:textId="77777777" w:rsidR="005162CB" w:rsidRPr="00DE6AD9" w:rsidRDefault="005162CB" w:rsidP="005162CB">
            <w:pPr>
              <w:pStyle w:val="Default"/>
              <w:jc w:val="both"/>
            </w:pPr>
            <w:r w:rsidRPr="00DE6AD9">
              <w:t>Name of Individual</w:t>
            </w:r>
          </w:p>
          <w:p w14:paraId="314EE24A" w14:textId="77777777" w:rsidR="005162CB" w:rsidRPr="00DE6AD9" w:rsidRDefault="005162CB" w:rsidP="005162CB">
            <w:pPr>
              <w:pStyle w:val="Default"/>
              <w:jc w:val="both"/>
            </w:pPr>
          </w:p>
        </w:tc>
        <w:tc>
          <w:tcPr>
            <w:tcW w:w="4621" w:type="dxa"/>
          </w:tcPr>
          <w:p w14:paraId="76614669" w14:textId="77777777" w:rsidR="005162CB" w:rsidRPr="00DE6AD9" w:rsidRDefault="005162CB" w:rsidP="005162CB">
            <w:pPr>
              <w:pStyle w:val="Default"/>
              <w:jc w:val="both"/>
            </w:pPr>
          </w:p>
        </w:tc>
      </w:tr>
      <w:tr w:rsidR="005162CB" w:rsidRPr="00DE6AD9" w14:paraId="4B39FEE2" w14:textId="77777777" w:rsidTr="005162CB">
        <w:tc>
          <w:tcPr>
            <w:tcW w:w="4621" w:type="dxa"/>
          </w:tcPr>
          <w:p w14:paraId="6371B7CE" w14:textId="77777777" w:rsidR="005162CB" w:rsidRPr="00DE6AD9" w:rsidRDefault="005162CB" w:rsidP="005162CB">
            <w:pPr>
              <w:pStyle w:val="Default"/>
              <w:jc w:val="both"/>
            </w:pPr>
            <w:r w:rsidRPr="00DE6AD9">
              <w:t>Date of Birth</w:t>
            </w:r>
          </w:p>
          <w:p w14:paraId="57590049" w14:textId="77777777" w:rsidR="005162CB" w:rsidRPr="00DE6AD9" w:rsidRDefault="005162CB" w:rsidP="005162CB">
            <w:pPr>
              <w:pStyle w:val="Default"/>
              <w:jc w:val="both"/>
            </w:pPr>
          </w:p>
        </w:tc>
        <w:tc>
          <w:tcPr>
            <w:tcW w:w="4621" w:type="dxa"/>
          </w:tcPr>
          <w:p w14:paraId="0C5B615A" w14:textId="77777777" w:rsidR="005162CB" w:rsidRPr="00DE6AD9" w:rsidRDefault="005162CB" w:rsidP="005162CB">
            <w:pPr>
              <w:pStyle w:val="Default"/>
              <w:jc w:val="both"/>
            </w:pPr>
          </w:p>
        </w:tc>
      </w:tr>
      <w:tr w:rsidR="005162CB" w:rsidRPr="00DE6AD9" w14:paraId="47D2A083" w14:textId="77777777" w:rsidTr="005162CB">
        <w:tc>
          <w:tcPr>
            <w:tcW w:w="4621" w:type="dxa"/>
          </w:tcPr>
          <w:p w14:paraId="071CC085" w14:textId="77777777" w:rsidR="005162CB" w:rsidRPr="00DE6AD9" w:rsidRDefault="005162CB" w:rsidP="005162CB">
            <w:pPr>
              <w:pStyle w:val="Default"/>
              <w:jc w:val="both"/>
            </w:pPr>
            <w:r w:rsidRPr="00DE6AD9">
              <w:t>Address</w:t>
            </w:r>
          </w:p>
          <w:p w14:paraId="792F1AA2" w14:textId="77777777" w:rsidR="005162CB" w:rsidRPr="00DE6AD9" w:rsidRDefault="005162CB" w:rsidP="005162CB">
            <w:pPr>
              <w:pStyle w:val="Default"/>
              <w:jc w:val="both"/>
            </w:pPr>
          </w:p>
        </w:tc>
        <w:tc>
          <w:tcPr>
            <w:tcW w:w="4621" w:type="dxa"/>
          </w:tcPr>
          <w:p w14:paraId="1A499DFC" w14:textId="77777777" w:rsidR="005162CB" w:rsidRPr="00DE6AD9" w:rsidRDefault="005162CB" w:rsidP="005162CB">
            <w:pPr>
              <w:pStyle w:val="Default"/>
              <w:jc w:val="both"/>
            </w:pPr>
          </w:p>
          <w:p w14:paraId="5E7E3C41" w14:textId="77777777" w:rsidR="005162CB" w:rsidRPr="00DE6AD9" w:rsidRDefault="005162CB" w:rsidP="005162CB">
            <w:pPr>
              <w:pStyle w:val="Default"/>
              <w:jc w:val="both"/>
            </w:pPr>
          </w:p>
          <w:p w14:paraId="03F828E4" w14:textId="77777777" w:rsidR="005162CB" w:rsidRPr="00DE6AD9" w:rsidRDefault="005162CB" w:rsidP="005162CB">
            <w:pPr>
              <w:pStyle w:val="Default"/>
              <w:jc w:val="both"/>
            </w:pPr>
          </w:p>
        </w:tc>
      </w:tr>
      <w:tr w:rsidR="005162CB" w:rsidRPr="00DE6AD9" w14:paraId="016F9AF0" w14:textId="77777777" w:rsidTr="005162CB">
        <w:tc>
          <w:tcPr>
            <w:tcW w:w="4621" w:type="dxa"/>
          </w:tcPr>
          <w:p w14:paraId="138D6DC9" w14:textId="77777777" w:rsidR="005162CB" w:rsidRPr="00DE6AD9" w:rsidRDefault="005162CB" w:rsidP="005162CB">
            <w:pPr>
              <w:pStyle w:val="Default"/>
              <w:jc w:val="both"/>
            </w:pPr>
            <w:r w:rsidRPr="00DE6AD9">
              <w:t>Next of Kin</w:t>
            </w:r>
          </w:p>
          <w:p w14:paraId="2AC57CB0" w14:textId="77777777" w:rsidR="005162CB" w:rsidRPr="00DE6AD9" w:rsidRDefault="005162CB" w:rsidP="005162CB">
            <w:pPr>
              <w:pStyle w:val="Default"/>
              <w:jc w:val="both"/>
            </w:pPr>
          </w:p>
        </w:tc>
        <w:tc>
          <w:tcPr>
            <w:tcW w:w="4621" w:type="dxa"/>
          </w:tcPr>
          <w:p w14:paraId="5186B13D" w14:textId="77777777" w:rsidR="005162CB" w:rsidRPr="00DE6AD9" w:rsidRDefault="005162CB" w:rsidP="005162CB">
            <w:pPr>
              <w:pStyle w:val="Default"/>
              <w:jc w:val="both"/>
            </w:pPr>
          </w:p>
        </w:tc>
      </w:tr>
    </w:tbl>
    <w:p w14:paraId="6C57C439" w14:textId="77777777" w:rsidR="005162CB" w:rsidRDefault="005162CB" w:rsidP="005162CB">
      <w:pPr>
        <w:pStyle w:val="Default"/>
        <w:jc w:val="both"/>
      </w:pPr>
    </w:p>
    <w:p w14:paraId="0E480F64" w14:textId="77777777" w:rsidR="005162CB" w:rsidRDefault="005162CB" w:rsidP="005162CB">
      <w:pPr>
        <w:pStyle w:val="Default"/>
        <w:jc w:val="both"/>
      </w:pPr>
      <w:r>
        <w:t xml:space="preserve">I confirm that the information I have provided is correct and understand this information </w:t>
      </w:r>
      <w:proofErr w:type="spellStart"/>
      <w:r>
        <w:t>maybe</w:t>
      </w:r>
      <w:proofErr w:type="spellEnd"/>
      <w:r>
        <w:t xml:space="preserve"> shared with third parties if it is believed an </w:t>
      </w:r>
      <w:proofErr w:type="spellStart"/>
      <w:proofErr w:type="gramStart"/>
      <w:r>
        <w:t>individuals</w:t>
      </w:r>
      <w:proofErr w:type="spellEnd"/>
      <w:proofErr w:type="gramEnd"/>
      <w:r>
        <w:t xml:space="preserve"> welfare is at risk.</w:t>
      </w:r>
    </w:p>
    <w:p w14:paraId="3D404BC9" w14:textId="77777777" w:rsidR="005162CB" w:rsidRDefault="005162CB" w:rsidP="005162CB">
      <w:pPr>
        <w:pStyle w:val="Default"/>
        <w:jc w:val="both"/>
      </w:pPr>
    </w:p>
    <w:p w14:paraId="1C2975F6" w14:textId="77777777" w:rsidR="005162CB" w:rsidRDefault="005162CB" w:rsidP="005162CB">
      <w:pPr>
        <w:pStyle w:val="Default"/>
        <w:jc w:val="both"/>
      </w:pPr>
      <w:r>
        <w:t>Signature of Individual</w:t>
      </w:r>
    </w:p>
    <w:p w14:paraId="61319B8A" w14:textId="77777777" w:rsidR="005162CB" w:rsidRDefault="005162CB" w:rsidP="005162CB">
      <w:pPr>
        <w:pStyle w:val="Default"/>
        <w:jc w:val="both"/>
      </w:pPr>
    </w:p>
    <w:p w14:paraId="31A560F4" w14:textId="77777777" w:rsidR="005162CB" w:rsidRDefault="005162CB" w:rsidP="005162CB">
      <w:pPr>
        <w:pStyle w:val="Default"/>
        <w:jc w:val="both"/>
      </w:pPr>
    </w:p>
    <w:p w14:paraId="131E6827" w14:textId="77777777" w:rsidR="005162CB" w:rsidRDefault="005162CB" w:rsidP="005162CB">
      <w:pPr>
        <w:pStyle w:val="Default"/>
        <w:jc w:val="both"/>
      </w:pPr>
      <w:r>
        <w:t>Signature of Designated Safeguarding Officer</w:t>
      </w:r>
    </w:p>
    <w:p w14:paraId="70DF735C" w14:textId="77777777" w:rsidR="005162CB" w:rsidRDefault="005162CB" w:rsidP="005162CB">
      <w:pPr>
        <w:pStyle w:val="Default"/>
        <w:jc w:val="both"/>
      </w:pPr>
    </w:p>
    <w:p w14:paraId="491072FA" w14:textId="77777777" w:rsidR="005162CB" w:rsidRPr="00E6359F" w:rsidRDefault="005162CB" w:rsidP="005162CB">
      <w:pPr>
        <w:pStyle w:val="Default"/>
        <w:jc w:val="both"/>
      </w:pPr>
      <w:r>
        <w:t>Date</w:t>
      </w:r>
    </w:p>
    <w:p w14:paraId="03737B86" w14:textId="77777777" w:rsidR="005162CB" w:rsidRDefault="005162CB" w:rsidP="005162CB">
      <w:pPr>
        <w:spacing w:line="276" w:lineRule="auto"/>
        <w:jc w:val="both"/>
      </w:pPr>
      <w:r>
        <w:br w:type="page"/>
      </w:r>
      <w:r>
        <w:lastRenderedPageBreak/>
        <w:t>Appendix 2</w:t>
      </w:r>
      <w:r>
        <w:tab/>
      </w:r>
    </w:p>
    <w:p w14:paraId="3A413BF6" w14:textId="77777777" w:rsidR="005162CB" w:rsidRDefault="005162CB" w:rsidP="005162CB">
      <w:pPr>
        <w:spacing w:line="276" w:lineRule="auto"/>
        <w:jc w:val="both"/>
        <w:rPr>
          <w:color w:val="FF0000"/>
        </w:rPr>
      </w:pPr>
    </w:p>
    <w:p w14:paraId="403E03E7" w14:textId="77777777" w:rsidR="005162CB" w:rsidRPr="00F66D63" w:rsidRDefault="00BE2506" w:rsidP="00BE2506">
      <w:pPr>
        <w:pStyle w:val="Default"/>
        <w:pBdr>
          <w:top w:val="single" w:sz="4" w:space="1" w:color="auto"/>
          <w:left w:val="single" w:sz="4" w:space="4" w:color="auto"/>
          <w:bottom w:val="single" w:sz="4" w:space="0" w:color="auto"/>
          <w:right w:val="single" w:sz="4" w:space="4" w:color="auto"/>
        </w:pBdr>
        <w:jc w:val="both"/>
        <w:rPr>
          <w:b/>
        </w:rPr>
      </w:pPr>
      <w:r>
        <w:rPr>
          <w:b/>
        </w:rPr>
        <w:t>Barmoor Hu</w:t>
      </w:r>
      <w:r w:rsidR="005162CB">
        <w:rPr>
          <w:b/>
        </w:rPr>
        <w:t>b</w:t>
      </w:r>
    </w:p>
    <w:p w14:paraId="33D28B4B" w14:textId="77777777" w:rsidR="005162CB" w:rsidRPr="00F66D63" w:rsidRDefault="005162CB" w:rsidP="00BE2506">
      <w:pPr>
        <w:pStyle w:val="Default"/>
        <w:pBdr>
          <w:top w:val="single" w:sz="4" w:space="1" w:color="auto"/>
          <w:left w:val="single" w:sz="4" w:space="4" w:color="auto"/>
          <w:bottom w:val="single" w:sz="4" w:space="0" w:color="auto"/>
          <w:right w:val="single" w:sz="4" w:space="4" w:color="auto"/>
        </w:pBdr>
        <w:jc w:val="both"/>
        <w:rPr>
          <w:b/>
        </w:rPr>
      </w:pPr>
    </w:p>
    <w:p w14:paraId="74580C0F" w14:textId="77777777" w:rsidR="005162CB" w:rsidRPr="00F66D63" w:rsidRDefault="005162CB" w:rsidP="00BE2506">
      <w:pPr>
        <w:pStyle w:val="Default"/>
        <w:pBdr>
          <w:top w:val="single" w:sz="4" w:space="1" w:color="auto"/>
          <w:left w:val="single" w:sz="4" w:space="4" w:color="auto"/>
          <w:bottom w:val="single" w:sz="4" w:space="0" w:color="auto"/>
          <w:right w:val="single" w:sz="4" w:space="4" w:color="auto"/>
        </w:pBdr>
        <w:jc w:val="both"/>
        <w:rPr>
          <w:b/>
        </w:rPr>
      </w:pPr>
      <w:r w:rsidRPr="00F66D63">
        <w:rPr>
          <w:b/>
        </w:rPr>
        <w:t>Safeguarding Disclosure Form</w:t>
      </w:r>
    </w:p>
    <w:p w14:paraId="37EFA3E3" w14:textId="77777777" w:rsidR="005162CB" w:rsidRDefault="005162CB" w:rsidP="005162CB">
      <w:pPr>
        <w:pStyle w:val="Defaul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0"/>
        <w:gridCol w:w="2880"/>
        <w:gridCol w:w="1591"/>
        <w:gridCol w:w="1813"/>
      </w:tblGrid>
      <w:tr w:rsidR="005162CB" w14:paraId="05DB86A3" w14:textId="77777777" w:rsidTr="005162CB">
        <w:tc>
          <w:tcPr>
            <w:tcW w:w="2310" w:type="dxa"/>
          </w:tcPr>
          <w:p w14:paraId="556218E2" w14:textId="77777777" w:rsidR="005162CB" w:rsidRPr="006D14A8" w:rsidRDefault="005162CB" w:rsidP="005162CB">
            <w:pPr>
              <w:pStyle w:val="Default"/>
              <w:jc w:val="both"/>
              <w:rPr>
                <w:b/>
              </w:rPr>
            </w:pPr>
            <w:r w:rsidRPr="006D14A8">
              <w:rPr>
                <w:b/>
              </w:rPr>
              <w:t>Name of Individual Completing Form</w:t>
            </w:r>
          </w:p>
        </w:tc>
        <w:tc>
          <w:tcPr>
            <w:tcW w:w="3270" w:type="dxa"/>
          </w:tcPr>
          <w:p w14:paraId="41C6AC2A" w14:textId="77777777" w:rsidR="005162CB" w:rsidRDefault="005162CB" w:rsidP="005162CB">
            <w:pPr>
              <w:pStyle w:val="Default"/>
              <w:jc w:val="both"/>
            </w:pPr>
          </w:p>
          <w:p w14:paraId="2DC44586" w14:textId="77777777" w:rsidR="005162CB" w:rsidRDefault="005162CB" w:rsidP="005162CB">
            <w:pPr>
              <w:pStyle w:val="Default"/>
              <w:jc w:val="both"/>
            </w:pPr>
          </w:p>
          <w:p w14:paraId="4FFCBC07" w14:textId="77777777" w:rsidR="005162CB" w:rsidRDefault="005162CB" w:rsidP="005162CB">
            <w:pPr>
              <w:pStyle w:val="Default"/>
              <w:jc w:val="both"/>
            </w:pPr>
          </w:p>
        </w:tc>
        <w:tc>
          <w:tcPr>
            <w:tcW w:w="1616" w:type="dxa"/>
          </w:tcPr>
          <w:p w14:paraId="5F3F821A" w14:textId="77777777" w:rsidR="005162CB" w:rsidRPr="006D14A8" w:rsidRDefault="005162CB" w:rsidP="005162CB">
            <w:pPr>
              <w:pStyle w:val="Default"/>
              <w:jc w:val="both"/>
              <w:rPr>
                <w:b/>
              </w:rPr>
            </w:pPr>
            <w:r w:rsidRPr="006D14A8">
              <w:rPr>
                <w:b/>
              </w:rPr>
              <w:t>Date</w:t>
            </w:r>
          </w:p>
        </w:tc>
        <w:tc>
          <w:tcPr>
            <w:tcW w:w="2046" w:type="dxa"/>
          </w:tcPr>
          <w:p w14:paraId="1728B4D0" w14:textId="77777777" w:rsidR="005162CB" w:rsidRDefault="005162CB" w:rsidP="005162CB">
            <w:pPr>
              <w:pStyle w:val="Default"/>
              <w:jc w:val="both"/>
            </w:pPr>
          </w:p>
        </w:tc>
      </w:tr>
      <w:tr w:rsidR="005162CB" w14:paraId="305FAC81" w14:textId="77777777" w:rsidTr="005162CB">
        <w:tc>
          <w:tcPr>
            <w:tcW w:w="2310" w:type="dxa"/>
          </w:tcPr>
          <w:p w14:paraId="62EC190E" w14:textId="77777777" w:rsidR="005162CB" w:rsidRPr="006D14A8" w:rsidRDefault="005162CB" w:rsidP="005162CB">
            <w:pPr>
              <w:pStyle w:val="Default"/>
              <w:jc w:val="both"/>
              <w:rPr>
                <w:b/>
              </w:rPr>
            </w:pPr>
            <w:r w:rsidRPr="006D14A8">
              <w:rPr>
                <w:b/>
              </w:rPr>
              <w:t>Name of Individual raising Concern</w:t>
            </w:r>
          </w:p>
        </w:tc>
        <w:tc>
          <w:tcPr>
            <w:tcW w:w="3270" w:type="dxa"/>
          </w:tcPr>
          <w:p w14:paraId="34959D4B" w14:textId="77777777" w:rsidR="005162CB" w:rsidRDefault="005162CB" w:rsidP="005162CB">
            <w:pPr>
              <w:pStyle w:val="Default"/>
              <w:jc w:val="both"/>
            </w:pPr>
          </w:p>
        </w:tc>
        <w:tc>
          <w:tcPr>
            <w:tcW w:w="1616" w:type="dxa"/>
          </w:tcPr>
          <w:p w14:paraId="6ADADF04" w14:textId="77777777" w:rsidR="005162CB" w:rsidRPr="006D14A8" w:rsidRDefault="005162CB" w:rsidP="005162CB">
            <w:pPr>
              <w:pStyle w:val="Default"/>
              <w:jc w:val="both"/>
              <w:rPr>
                <w:b/>
              </w:rPr>
            </w:pPr>
            <w:r w:rsidRPr="006D14A8">
              <w:rPr>
                <w:b/>
              </w:rPr>
              <w:t>Date &amp; Time concerns first raised</w:t>
            </w:r>
          </w:p>
        </w:tc>
        <w:tc>
          <w:tcPr>
            <w:tcW w:w="2046" w:type="dxa"/>
          </w:tcPr>
          <w:p w14:paraId="7BD58BA2" w14:textId="77777777" w:rsidR="005162CB" w:rsidRDefault="005162CB" w:rsidP="005162CB">
            <w:pPr>
              <w:pStyle w:val="Default"/>
              <w:jc w:val="both"/>
            </w:pPr>
          </w:p>
        </w:tc>
      </w:tr>
      <w:tr w:rsidR="005162CB" w:rsidRPr="006D14A8" w14:paraId="5128124A" w14:textId="77777777" w:rsidTr="005162CB">
        <w:tc>
          <w:tcPr>
            <w:tcW w:w="2310" w:type="dxa"/>
          </w:tcPr>
          <w:p w14:paraId="277A2E91" w14:textId="77777777" w:rsidR="005162CB" w:rsidRPr="006D14A8" w:rsidRDefault="005162CB" w:rsidP="005162CB">
            <w:pPr>
              <w:pStyle w:val="Default"/>
              <w:jc w:val="both"/>
              <w:rPr>
                <w:b/>
              </w:rPr>
            </w:pPr>
            <w:r w:rsidRPr="006D14A8">
              <w:rPr>
                <w:b/>
              </w:rPr>
              <w:t>Contact Address</w:t>
            </w:r>
          </w:p>
        </w:tc>
        <w:tc>
          <w:tcPr>
            <w:tcW w:w="3270" w:type="dxa"/>
          </w:tcPr>
          <w:p w14:paraId="4357A966" w14:textId="77777777" w:rsidR="005162CB" w:rsidRDefault="005162CB" w:rsidP="005162CB">
            <w:pPr>
              <w:pStyle w:val="Default"/>
              <w:jc w:val="both"/>
            </w:pPr>
          </w:p>
        </w:tc>
        <w:tc>
          <w:tcPr>
            <w:tcW w:w="1616" w:type="dxa"/>
          </w:tcPr>
          <w:p w14:paraId="28816B7E" w14:textId="77777777" w:rsidR="005162CB" w:rsidRPr="006D14A8" w:rsidRDefault="005162CB" w:rsidP="005162CB">
            <w:pPr>
              <w:pStyle w:val="Default"/>
              <w:jc w:val="both"/>
              <w:rPr>
                <w:b/>
              </w:rPr>
            </w:pPr>
            <w:r w:rsidRPr="006D14A8">
              <w:rPr>
                <w:b/>
              </w:rPr>
              <w:t>Contact Telephone Number</w:t>
            </w:r>
          </w:p>
        </w:tc>
        <w:tc>
          <w:tcPr>
            <w:tcW w:w="2046" w:type="dxa"/>
          </w:tcPr>
          <w:p w14:paraId="44690661" w14:textId="77777777" w:rsidR="005162CB" w:rsidRDefault="005162CB" w:rsidP="005162CB">
            <w:pPr>
              <w:pStyle w:val="Default"/>
              <w:jc w:val="both"/>
            </w:pPr>
          </w:p>
        </w:tc>
      </w:tr>
    </w:tbl>
    <w:p w14:paraId="74539910" w14:textId="77777777" w:rsidR="005162CB" w:rsidRPr="00DF3E39" w:rsidRDefault="005162CB" w:rsidP="005162CB">
      <w:pPr>
        <w:pStyle w:val="Default"/>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162CB" w:rsidRPr="006D14A8" w14:paraId="2C2B508A" w14:textId="77777777" w:rsidTr="005162CB">
        <w:tc>
          <w:tcPr>
            <w:tcW w:w="9242" w:type="dxa"/>
          </w:tcPr>
          <w:p w14:paraId="6182BB40" w14:textId="77777777" w:rsidR="005162CB" w:rsidRPr="006D14A8" w:rsidRDefault="005162CB" w:rsidP="005162CB">
            <w:pPr>
              <w:pStyle w:val="Default"/>
              <w:jc w:val="both"/>
              <w:rPr>
                <w:b/>
                <w:color w:val="auto"/>
              </w:rPr>
            </w:pPr>
            <w:r w:rsidRPr="006D14A8">
              <w:rPr>
                <w:b/>
                <w:color w:val="auto"/>
              </w:rPr>
              <w:t>Name of individual (s) to which disclosure relates to</w:t>
            </w:r>
          </w:p>
        </w:tc>
      </w:tr>
      <w:tr w:rsidR="005162CB" w14:paraId="5A7E0CF2" w14:textId="77777777" w:rsidTr="005162CB">
        <w:tc>
          <w:tcPr>
            <w:tcW w:w="9242" w:type="dxa"/>
          </w:tcPr>
          <w:p w14:paraId="60FA6563" w14:textId="77777777" w:rsidR="005162CB" w:rsidRPr="006D14A8" w:rsidRDefault="005162CB" w:rsidP="005162CB">
            <w:pPr>
              <w:pStyle w:val="Default"/>
              <w:jc w:val="both"/>
              <w:rPr>
                <w:color w:val="auto"/>
              </w:rPr>
            </w:pPr>
          </w:p>
          <w:p w14:paraId="1AC5CDBE" w14:textId="77777777" w:rsidR="005162CB" w:rsidRPr="006D14A8" w:rsidRDefault="005162CB" w:rsidP="005162CB">
            <w:pPr>
              <w:pStyle w:val="Default"/>
              <w:jc w:val="both"/>
              <w:rPr>
                <w:color w:val="auto"/>
              </w:rPr>
            </w:pPr>
          </w:p>
          <w:p w14:paraId="342D4C27" w14:textId="77777777" w:rsidR="005162CB" w:rsidRPr="006D14A8" w:rsidRDefault="005162CB" w:rsidP="005162CB">
            <w:pPr>
              <w:pStyle w:val="Default"/>
              <w:jc w:val="both"/>
              <w:rPr>
                <w:color w:val="auto"/>
              </w:rPr>
            </w:pPr>
          </w:p>
        </w:tc>
      </w:tr>
      <w:tr w:rsidR="005162CB" w:rsidRPr="006D14A8" w14:paraId="5CB2AA7C" w14:textId="77777777" w:rsidTr="005162CB">
        <w:tc>
          <w:tcPr>
            <w:tcW w:w="9242" w:type="dxa"/>
          </w:tcPr>
          <w:p w14:paraId="6A831875" w14:textId="77777777" w:rsidR="005162CB" w:rsidRPr="006D14A8" w:rsidRDefault="005162CB" w:rsidP="005162CB">
            <w:pPr>
              <w:pStyle w:val="Default"/>
              <w:jc w:val="both"/>
              <w:rPr>
                <w:b/>
                <w:color w:val="auto"/>
              </w:rPr>
            </w:pPr>
            <w:r w:rsidRPr="006D14A8">
              <w:rPr>
                <w:b/>
                <w:color w:val="auto"/>
              </w:rPr>
              <w:t>Description of Concern</w:t>
            </w:r>
          </w:p>
        </w:tc>
      </w:tr>
      <w:tr w:rsidR="005162CB" w:rsidRPr="006D14A8" w14:paraId="3572E399" w14:textId="77777777" w:rsidTr="005162CB">
        <w:tc>
          <w:tcPr>
            <w:tcW w:w="9242" w:type="dxa"/>
          </w:tcPr>
          <w:p w14:paraId="6CEB15CE" w14:textId="77777777" w:rsidR="005162CB" w:rsidRPr="006D14A8" w:rsidRDefault="005162CB" w:rsidP="005162CB">
            <w:pPr>
              <w:pStyle w:val="Default"/>
              <w:jc w:val="both"/>
              <w:rPr>
                <w:color w:val="auto"/>
              </w:rPr>
            </w:pPr>
          </w:p>
          <w:p w14:paraId="66518E39" w14:textId="77777777" w:rsidR="005162CB" w:rsidRPr="006D14A8" w:rsidRDefault="005162CB" w:rsidP="005162CB">
            <w:pPr>
              <w:pStyle w:val="Default"/>
              <w:jc w:val="both"/>
              <w:rPr>
                <w:color w:val="auto"/>
              </w:rPr>
            </w:pPr>
          </w:p>
          <w:p w14:paraId="7E75FCD0" w14:textId="77777777" w:rsidR="005162CB" w:rsidRPr="006D14A8" w:rsidRDefault="005162CB" w:rsidP="005162CB">
            <w:pPr>
              <w:pStyle w:val="Default"/>
              <w:jc w:val="both"/>
              <w:rPr>
                <w:color w:val="auto"/>
              </w:rPr>
            </w:pPr>
          </w:p>
          <w:p w14:paraId="10FDAA0E" w14:textId="77777777" w:rsidR="005162CB" w:rsidRPr="006D14A8" w:rsidRDefault="005162CB" w:rsidP="005162CB">
            <w:pPr>
              <w:pStyle w:val="Default"/>
              <w:jc w:val="both"/>
              <w:rPr>
                <w:color w:val="auto"/>
              </w:rPr>
            </w:pPr>
          </w:p>
          <w:p w14:paraId="774AF2BF" w14:textId="77777777" w:rsidR="005162CB" w:rsidRPr="006D14A8" w:rsidRDefault="005162CB" w:rsidP="005162CB">
            <w:pPr>
              <w:pStyle w:val="Default"/>
              <w:jc w:val="both"/>
              <w:rPr>
                <w:color w:val="auto"/>
              </w:rPr>
            </w:pPr>
          </w:p>
          <w:p w14:paraId="7A292896" w14:textId="77777777" w:rsidR="005162CB" w:rsidRPr="006D14A8" w:rsidRDefault="005162CB" w:rsidP="005162CB">
            <w:pPr>
              <w:pStyle w:val="Default"/>
              <w:jc w:val="both"/>
              <w:rPr>
                <w:color w:val="auto"/>
              </w:rPr>
            </w:pPr>
          </w:p>
          <w:p w14:paraId="2191599E" w14:textId="77777777" w:rsidR="005162CB" w:rsidRPr="006D14A8" w:rsidRDefault="005162CB" w:rsidP="005162CB">
            <w:pPr>
              <w:pStyle w:val="Default"/>
              <w:jc w:val="both"/>
              <w:rPr>
                <w:color w:val="auto"/>
              </w:rPr>
            </w:pPr>
          </w:p>
          <w:p w14:paraId="7673E5AE" w14:textId="77777777" w:rsidR="005162CB" w:rsidRPr="006D14A8" w:rsidRDefault="005162CB" w:rsidP="005162CB">
            <w:pPr>
              <w:pStyle w:val="Default"/>
              <w:jc w:val="both"/>
              <w:rPr>
                <w:color w:val="auto"/>
              </w:rPr>
            </w:pPr>
          </w:p>
          <w:p w14:paraId="041D98D7" w14:textId="77777777" w:rsidR="005162CB" w:rsidRPr="006D14A8" w:rsidRDefault="005162CB" w:rsidP="005162CB">
            <w:pPr>
              <w:pStyle w:val="Default"/>
              <w:jc w:val="both"/>
              <w:rPr>
                <w:color w:val="auto"/>
              </w:rPr>
            </w:pPr>
          </w:p>
        </w:tc>
      </w:tr>
      <w:tr w:rsidR="005162CB" w:rsidRPr="006D14A8" w14:paraId="3406FF43" w14:textId="77777777" w:rsidTr="005162CB">
        <w:tc>
          <w:tcPr>
            <w:tcW w:w="9242" w:type="dxa"/>
          </w:tcPr>
          <w:p w14:paraId="1B4A7B76" w14:textId="77777777" w:rsidR="005162CB" w:rsidRPr="006D14A8" w:rsidRDefault="005162CB" w:rsidP="005162CB">
            <w:pPr>
              <w:pStyle w:val="Default"/>
              <w:jc w:val="both"/>
              <w:rPr>
                <w:b/>
                <w:color w:val="auto"/>
              </w:rPr>
            </w:pPr>
            <w:r w:rsidRPr="006D14A8">
              <w:rPr>
                <w:b/>
                <w:color w:val="auto"/>
              </w:rPr>
              <w:t xml:space="preserve">Is there any evidence/ supporting witness’ </w:t>
            </w:r>
          </w:p>
        </w:tc>
      </w:tr>
      <w:tr w:rsidR="005162CB" w:rsidRPr="006D14A8" w14:paraId="5AB7C0C5" w14:textId="77777777" w:rsidTr="005162CB">
        <w:tc>
          <w:tcPr>
            <w:tcW w:w="9242" w:type="dxa"/>
          </w:tcPr>
          <w:p w14:paraId="55B33694" w14:textId="77777777" w:rsidR="005162CB" w:rsidRPr="006D14A8" w:rsidRDefault="005162CB" w:rsidP="005162CB">
            <w:pPr>
              <w:pStyle w:val="Default"/>
              <w:jc w:val="both"/>
              <w:rPr>
                <w:color w:val="auto"/>
              </w:rPr>
            </w:pPr>
          </w:p>
          <w:p w14:paraId="4455F193" w14:textId="77777777" w:rsidR="005162CB" w:rsidRPr="006D14A8" w:rsidRDefault="005162CB" w:rsidP="005162CB">
            <w:pPr>
              <w:pStyle w:val="Default"/>
              <w:jc w:val="both"/>
              <w:rPr>
                <w:color w:val="auto"/>
              </w:rPr>
            </w:pPr>
          </w:p>
          <w:p w14:paraId="1C2776EB" w14:textId="77777777" w:rsidR="005162CB" w:rsidRPr="006D14A8" w:rsidRDefault="005162CB" w:rsidP="005162CB">
            <w:pPr>
              <w:pStyle w:val="Default"/>
              <w:jc w:val="both"/>
              <w:rPr>
                <w:color w:val="auto"/>
              </w:rPr>
            </w:pPr>
          </w:p>
          <w:p w14:paraId="15342E60" w14:textId="77777777" w:rsidR="005162CB" w:rsidRPr="006D14A8" w:rsidRDefault="005162CB" w:rsidP="005162CB">
            <w:pPr>
              <w:pStyle w:val="Default"/>
              <w:jc w:val="both"/>
              <w:rPr>
                <w:color w:val="auto"/>
              </w:rPr>
            </w:pPr>
          </w:p>
          <w:p w14:paraId="5EB89DE8" w14:textId="77777777" w:rsidR="005162CB" w:rsidRPr="006D14A8" w:rsidRDefault="005162CB" w:rsidP="005162CB">
            <w:pPr>
              <w:pStyle w:val="Default"/>
              <w:jc w:val="both"/>
              <w:rPr>
                <w:color w:val="auto"/>
              </w:rPr>
            </w:pPr>
          </w:p>
        </w:tc>
      </w:tr>
      <w:tr w:rsidR="005162CB" w:rsidRPr="006D14A8" w14:paraId="0ECD8A50" w14:textId="77777777" w:rsidTr="005162CB">
        <w:tc>
          <w:tcPr>
            <w:tcW w:w="9242" w:type="dxa"/>
          </w:tcPr>
          <w:p w14:paraId="0EF83F66" w14:textId="77777777" w:rsidR="005162CB" w:rsidRPr="006D14A8" w:rsidRDefault="005162CB" w:rsidP="005162CB">
            <w:pPr>
              <w:pStyle w:val="Default"/>
              <w:jc w:val="both"/>
              <w:rPr>
                <w:b/>
                <w:color w:val="auto"/>
              </w:rPr>
            </w:pPr>
            <w:r w:rsidRPr="006D14A8">
              <w:rPr>
                <w:b/>
                <w:color w:val="auto"/>
              </w:rPr>
              <w:t>Contact details for individual (s) if known</w:t>
            </w:r>
          </w:p>
        </w:tc>
      </w:tr>
      <w:tr w:rsidR="005162CB" w:rsidRPr="006D14A8" w14:paraId="7D62D461" w14:textId="77777777" w:rsidTr="005162CB">
        <w:tc>
          <w:tcPr>
            <w:tcW w:w="9242" w:type="dxa"/>
          </w:tcPr>
          <w:p w14:paraId="078B034E" w14:textId="77777777" w:rsidR="005162CB" w:rsidRPr="006D14A8" w:rsidRDefault="005162CB" w:rsidP="005162CB">
            <w:pPr>
              <w:pStyle w:val="Default"/>
              <w:jc w:val="both"/>
              <w:rPr>
                <w:color w:val="auto"/>
              </w:rPr>
            </w:pPr>
          </w:p>
          <w:p w14:paraId="492506DD" w14:textId="77777777" w:rsidR="005162CB" w:rsidRPr="006D14A8" w:rsidRDefault="005162CB" w:rsidP="005162CB">
            <w:pPr>
              <w:pStyle w:val="Default"/>
              <w:jc w:val="both"/>
              <w:rPr>
                <w:color w:val="auto"/>
              </w:rPr>
            </w:pPr>
          </w:p>
          <w:p w14:paraId="31CD0C16" w14:textId="77777777" w:rsidR="005162CB" w:rsidRPr="006D14A8" w:rsidRDefault="005162CB" w:rsidP="005162CB">
            <w:pPr>
              <w:pStyle w:val="Default"/>
              <w:jc w:val="both"/>
              <w:rPr>
                <w:color w:val="auto"/>
              </w:rPr>
            </w:pPr>
          </w:p>
          <w:p w14:paraId="7FD8715F" w14:textId="77777777" w:rsidR="005162CB" w:rsidRPr="006D14A8" w:rsidRDefault="005162CB" w:rsidP="005162CB">
            <w:pPr>
              <w:pStyle w:val="Default"/>
              <w:jc w:val="both"/>
              <w:rPr>
                <w:color w:val="auto"/>
              </w:rPr>
            </w:pPr>
          </w:p>
          <w:p w14:paraId="6BDFDFC2" w14:textId="77777777" w:rsidR="005162CB" w:rsidRPr="006D14A8" w:rsidRDefault="005162CB" w:rsidP="005162CB">
            <w:pPr>
              <w:pStyle w:val="Default"/>
              <w:jc w:val="both"/>
              <w:rPr>
                <w:color w:val="auto"/>
              </w:rPr>
            </w:pPr>
          </w:p>
        </w:tc>
      </w:tr>
    </w:tbl>
    <w:p w14:paraId="41F9AE5E" w14:textId="77777777" w:rsidR="005162CB" w:rsidRPr="00BE2506" w:rsidRDefault="005162CB" w:rsidP="005162CB">
      <w:pPr>
        <w:pStyle w:val="Default"/>
        <w:jc w:val="both"/>
        <w:rPr>
          <w:color w:val="auto"/>
          <w:sz w:val="16"/>
          <w:szCs w:val="16"/>
        </w:rPr>
      </w:pPr>
    </w:p>
    <w:p w14:paraId="1DC75CB2" w14:textId="77777777" w:rsidR="005162CB" w:rsidRDefault="005162CB" w:rsidP="005162CB">
      <w:pPr>
        <w:jc w:val="both"/>
      </w:pPr>
      <w:r>
        <w:t xml:space="preserve">I confirm the information detailed below is correct &amp; understand this </w:t>
      </w:r>
      <w:proofErr w:type="spellStart"/>
      <w:r>
        <w:t>maybe</w:t>
      </w:r>
      <w:proofErr w:type="spellEnd"/>
      <w:r>
        <w:t xml:space="preserve"> shared with third parties if it is deemed necessary. </w:t>
      </w:r>
    </w:p>
    <w:p w14:paraId="00F03A6D" w14:textId="77777777" w:rsidR="005162CB" w:rsidRDefault="005162CB" w:rsidP="005162CB">
      <w:pPr>
        <w:jc w:val="both"/>
      </w:pPr>
    </w:p>
    <w:p w14:paraId="6F918BB1" w14:textId="77777777" w:rsidR="005162CB" w:rsidRDefault="00BE2506" w:rsidP="00BE2506">
      <w:r>
        <w:t xml:space="preserve">Signature </w:t>
      </w:r>
      <w:r w:rsidR="005162CB">
        <w:t>of person raisin</w:t>
      </w:r>
      <w:r>
        <w:t xml:space="preserve">g </w:t>
      </w:r>
      <w:proofErr w:type="gramStart"/>
      <w:r>
        <w:t>concern:_</w:t>
      </w:r>
      <w:proofErr w:type="gramEnd"/>
      <w:r>
        <w:t xml:space="preserve">________________        </w:t>
      </w:r>
      <w:proofErr w:type="gramStart"/>
      <w:r w:rsidR="005162CB">
        <w:t>Date:_</w:t>
      </w:r>
      <w:proofErr w:type="gramEnd"/>
      <w:r w:rsidR="005162CB">
        <w:t>________</w:t>
      </w:r>
    </w:p>
    <w:p w14:paraId="6930E822" w14:textId="77777777" w:rsidR="005162CB" w:rsidRDefault="005162CB" w:rsidP="005162CB">
      <w:pPr>
        <w:jc w:val="both"/>
      </w:pPr>
    </w:p>
    <w:p w14:paraId="28B2059B" w14:textId="77777777" w:rsidR="005162CB" w:rsidRDefault="005162CB" w:rsidP="00BE2506">
      <w:r>
        <w:t>Signature of person compl</w:t>
      </w:r>
      <w:r w:rsidR="00BE2506">
        <w:t xml:space="preserve">eting </w:t>
      </w:r>
      <w:proofErr w:type="gramStart"/>
      <w:r w:rsidR="00BE2506">
        <w:t>form:_</w:t>
      </w:r>
      <w:proofErr w:type="gramEnd"/>
      <w:r w:rsidR="00BE2506">
        <w:t>________________</w:t>
      </w:r>
      <w:r>
        <w:tab/>
      </w:r>
      <w:proofErr w:type="gramStart"/>
      <w:r>
        <w:t>Date:_</w:t>
      </w:r>
      <w:proofErr w:type="gramEnd"/>
      <w:r>
        <w:t>________</w:t>
      </w:r>
    </w:p>
    <w:p w14:paraId="6733F74E" w14:textId="77777777" w:rsidR="005162CB" w:rsidRDefault="005162CB" w:rsidP="00BE2506">
      <w:pPr>
        <w:rPr>
          <w:b/>
        </w:rPr>
      </w:pPr>
      <w:r>
        <w:br w:type="page"/>
      </w:r>
      <w:r w:rsidRPr="00DF3E39">
        <w:rPr>
          <w:b/>
        </w:rPr>
        <w:lastRenderedPageBreak/>
        <w:t>For Internal Use Only</w:t>
      </w:r>
    </w:p>
    <w:p w14:paraId="20E36DAB" w14:textId="77777777" w:rsidR="005162CB" w:rsidRPr="00DF3E39" w:rsidRDefault="005162CB" w:rsidP="005162CB">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0"/>
        <w:gridCol w:w="2052"/>
        <w:gridCol w:w="2200"/>
        <w:gridCol w:w="2052"/>
      </w:tblGrid>
      <w:tr w:rsidR="005162CB" w14:paraId="511379AC" w14:textId="77777777" w:rsidTr="005162CB">
        <w:tc>
          <w:tcPr>
            <w:tcW w:w="2310" w:type="dxa"/>
          </w:tcPr>
          <w:p w14:paraId="3B311C96" w14:textId="77777777" w:rsidR="005162CB" w:rsidRPr="006D14A8" w:rsidRDefault="005162CB" w:rsidP="005162CB">
            <w:pPr>
              <w:jc w:val="both"/>
              <w:rPr>
                <w:b/>
              </w:rPr>
            </w:pPr>
            <w:r w:rsidRPr="006D14A8">
              <w:rPr>
                <w:b/>
              </w:rPr>
              <w:t>Date Advice Sought</w:t>
            </w:r>
          </w:p>
        </w:tc>
        <w:tc>
          <w:tcPr>
            <w:tcW w:w="2310" w:type="dxa"/>
          </w:tcPr>
          <w:p w14:paraId="32D85219" w14:textId="77777777" w:rsidR="005162CB" w:rsidRPr="006D14A8" w:rsidRDefault="005162CB" w:rsidP="005162CB">
            <w:pPr>
              <w:jc w:val="both"/>
            </w:pPr>
          </w:p>
        </w:tc>
        <w:tc>
          <w:tcPr>
            <w:tcW w:w="2311" w:type="dxa"/>
          </w:tcPr>
          <w:p w14:paraId="02CDB134" w14:textId="77777777" w:rsidR="005162CB" w:rsidRPr="006D14A8" w:rsidRDefault="005162CB" w:rsidP="005162CB">
            <w:pPr>
              <w:jc w:val="both"/>
              <w:rPr>
                <w:b/>
              </w:rPr>
            </w:pPr>
            <w:r w:rsidRPr="006D14A8">
              <w:rPr>
                <w:b/>
              </w:rPr>
              <w:t>Agency Contacted</w:t>
            </w:r>
          </w:p>
        </w:tc>
        <w:tc>
          <w:tcPr>
            <w:tcW w:w="2311" w:type="dxa"/>
          </w:tcPr>
          <w:p w14:paraId="0CE19BC3" w14:textId="77777777" w:rsidR="005162CB" w:rsidRPr="006D14A8" w:rsidRDefault="005162CB" w:rsidP="005162CB">
            <w:pPr>
              <w:jc w:val="both"/>
            </w:pPr>
          </w:p>
        </w:tc>
      </w:tr>
      <w:tr w:rsidR="005162CB" w14:paraId="09F2B121" w14:textId="77777777" w:rsidTr="005162CB">
        <w:tc>
          <w:tcPr>
            <w:tcW w:w="2310" w:type="dxa"/>
          </w:tcPr>
          <w:p w14:paraId="7B5ACF67" w14:textId="77777777" w:rsidR="005162CB" w:rsidRPr="006D14A8" w:rsidRDefault="005162CB" w:rsidP="005162CB">
            <w:pPr>
              <w:jc w:val="both"/>
              <w:rPr>
                <w:b/>
              </w:rPr>
            </w:pPr>
            <w:r w:rsidRPr="006D14A8">
              <w:rPr>
                <w:b/>
              </w:rPr>
              <w:t>Name of Individual Providing Advice</w:t>
            </w:r>
          </w:p>
        </w:tc>
        <w:tc>
          <w:tcPr>
            <w:tcW w:w="2310" w:type="dxa"/>
          </w:tcPr>
          <w:p w14:paraId="63966B72" w14:textId="77777777" w:rsidR="005162CB" w:rsidRPr="006D14A8" w:rsidRDefault="005162CB" w:rsidP="005162CB">
            <w:pPr>
              <w:jc w:val="both"/>
            </w:pPr>
          </w:p>
        </w:tc>
        <w:tc>
          <w:tcPr>
            <w:tcW w:w="2311" w:type="dxa"/>
          </w:tcPr>
          <w:p w14:paraId="7506C3E9" w14:textId="77777777" w:rsidR="005162CB" w:rsidRPr="006D14A8" w:rsidRDefault="005162CB" w:rsidP="005162CB">
            <w:pPr>
              <w:jc w:val="both"/>
              <w:rPr>
                <w:b/>
              </w:rPr>
            </w:pPr>
            <w:r w:rsidRPr="006D14A8">
              <w:rPr>
                <w:b/>
              </w:rPr>
              <w:t>Time of Telephone Call</w:t>
            </w:r>
          </w:p>
        </w:tc>
        <w:tc>
          <w:tcPr>
            <w:tcW w:w="2311" w:type="dxa"/>
          </w:tcPr>
          <w:p w14:paraId="23536548" w14:textId="77777777" w:rsidR="005162CB" w:rsidRPr="006D14A8" w:rsidRDefault="005162CB" w:rsidP="005162CB">
            <w:pPr>
              <w:jc w:val="both"/>
            </w:pPr>
          </w:p>
        </w:tc>
      </w:tr>
      <w:tr w:rsidR="005162CB" w14:paraId="2F5CD872" w14:textId="77777777" w:rsidTr="005162CB">
        <w:tc>
          <w:tcPr>
            <w:tcW w:w="9242" w:type="dxa"/>
            <w:gridSpan w:val="4"/>
          </w:tcPr>
          <w:p w14:paraId="29145DA9" w14:textId="77777777" w:rsidR="005162CB" w:rsidRPr="006D14A8" w:rsidRDefault="005162CB" w:rsidP="005162CB">
            <w:pPr>
              <w:jc w:val="both"/>
              <w:rPr>
                <w:b/>
              </w:rPr>
            </w:pPr>
            <w:r w:rsidRPr="006D14A8">
              <w:rPr>
                <w:b/>
              </w:rPr>
              <w:t xml:space="preserve">Advice Provided </w:t>
            </w:r>
          </w:p>
        </w:tc>
      </w:tr>
      <w:tr w:rsidR="005162CB" w14:paraId="271AE1F2" w14:textId="77777777" w:rsidTr="005162CB">
        <w:tc>
          <w:tcPr>
            <w:tcW w:w="9242" w:type="dxa"/>
            <w:gridSpan w:val="4"/>
          </w:tcPr>
          <w:p w14:paraId="4AE5B7AF" w14:textId="77777777" w:rsidR="005162CB" w:rsidRPr="006D14A8" w:rsidRDefault="005162CB" w:rsidP="005162CB">
            <w:pPr>
              <w:jc w:val="both"/>
            </w:pPr>
          </w:p>
          <w:p w14:paraId="3955E093" w14:textId="77777777" w:rsidR="005162CB" w:rsidRPr="006D14A8" w:rsidRDefault="005162CB" w:rsidP="005162CB">
            <w:pPr>
              <w:jc w:val="both"/>
            </w:pPr>
          </w:p>
          <w:p w14:paraId="12C42424" w14:textId="77777777" w:rsidR="005162CB" w:rsidRPr="006D14A8" w:rsidRDefault="005162CB" w:rsidP="005162CB">
            <w:pPr>
              <w:jc w:val="both"/>
            </w:pPr>
          </w:p>
          <w:p w14:paraId="379CA55B" w14:textId="77777777" w:rsidR="005162CB" w:rsidRPr="006D14A8" w:rsidRDefault="005162CB" w:rsidP="005162CB">
            <w:pPr>
              <w:jc w:val="both"/>
            </w:pPr>
          </w:p>
          <w:p w14:paraId="5ABF93C4" w14:textId="77777777" w:rsidR="005162CB" w:rsidRPr="006D14A8" w:rsidRDefault="005162CB" w:rsidP="005162CB">
            <w:pPr>
              <w:jc w:val="both"/>
            </w:pPr>
          </w:p>
          <w:p w14:paraId="71DCB018" w14:textId="77777777" w:rsidR="005162CB" w:rsidRPr="006D14A8" w:rsidRDefault="005162CB" w:rsidP="005162CB">
            <w:pPr>
              <w:jc w:val="both"/>
            </w:pPr>
          </w:p>
          <w:p w14:paraId="4B644A8D" w14:textId="77777777" w:rsidR="005162CB" w:rsidRPr="006D14A8" w:rsidRDefault="005162CB" w:rsidP="005162CB">
            <w:pPr>
              <w:jc w:val="both"/>
            </w:pPr>
          </w:p>
        </w:tc>
      </w:tr>
      <w:tr w:rsidR="005162CB" w14:paraId="50997542" w14:textId="77777777" w:rsidTr="005162CB">
        <w:tc>
          <w:tcPr>
            <w:tcW w:w="9242" w:type="dxa"/>
            <w:gridSpan w:val="4"/>
          </w:tcPr>
          <w:p w14:paraId="3E9AC674" w14:textId="77777777" w:rsidR="005162CB" w:rsidRPr="006D14A8" w:rsidRDefault="005162CB" w:rsidP="005162CB">
            <w:pPr>
              <w:jc w:val="both"/>
              <w:rPr>
                <w:b/>
              </w:rPr>
            </w:pPr>
            <w:r w:rsidRPr="006D14A8">
              <w:rPr>
                <w:b/>
              </w:rPr>
              <w:t>Further Follow Up Action Taken</w:t>
            </w:r>
          </w:p>
        </w:tc>
      </w:tr>
      <w:tr w:rsidR="005162CB" w14:paraId="082C48EB" w14:textId="77777777" w:rsidTr="005162CB">
        <w:tc>
          <w:tcPr>
            <w:tcW w:w="9242" w:type="dxa"/>
            <w:gridSpan w:val="4"/>
          </w:tcPr>
          <w:p w14:paraId="2677290C" w14:textId="77777777" w:rsidR="005162CB" w:rsidRPr="006D14A8" w:rsidRDefault="005162CB" w:rsidP="005162CB">
            <w:pPr>
              <w:jc w:val="both"/>
            </w:pPr>
          </w:p>
          <w:p w14:paraId="249BF8C6" w14:textId="77777777" w:rsidR="005162CB" w:rsidRPr="006D14A8" w:rsidRDefault="005162CB" w:rsidP="005162CB">
            <w:pPr>
              <w:jc w:val="both"/>
            </w:pPr>
          </w:p>
          <w:p w14:paraId="0EF46479" w14:textId="77777777" w:rsidR="005162CB" w:rsidRPr="006D14A8" w:rsidRDefault="005162CB" w:rsidP="005162CB">
            <w:pPr>
              <w:jc w:val="both"/>
            </w:pPr>
          </w:p>
          <w:p w14:paraId="3AB58C42" w14:textId="77777777" w:rsidR="005162CB" w:rsidRPr="006D14A8" w:rsidRDefault="005162CB" w:rsidP="005162CB">
            <w:pPr>
              <w:jc w:val="both"/>
            </w:pPr>
          </w:p>
          <w:p w14:paraId="4EA9BA15" w14:textId="77777777" w:rsidR="005162CB" w:rsidRPr="006D14A8" w:rsidRDefault="005162CB" w:rsidP="005162CB">
            <w:pPr>
              <w:jc w:val="both"/>
            </w:pPr>
          </w:p>
        </w:tc>
      </w:tr>
      <w:tr w:rsidR="005162CB" w14:paraId="7679DD00" w14:textId="77777777" w:rsidTr="005162CB">
        <w:tc>
          <w:tcPr>
            <w:tcW w:w="9242" w:type="dxa"/>
            <w:gridSpan w:val="4"/>
          </w:tcPr>
          <w:p w14:paraId="49ED31EE" w14:textId="77777777" w:rsidR="005162CB" w:rsidRPr="006D14A8" w:rsidRDefault="005162CB" w:rsidP="005162CB">
            <w:pPr>
              <w:jc w:val="both"/>
              <w:rPr>
                <w:b/>
              </w:rPr>
            </w:pPr>
            <w:r w:rsidRPr="006D14A8">
              <w:rPr>
                <w:b/>
              </w:rPr>
              <w:t xml:space="preserve">Further Actions Required to be taken by the </w:t>
            </w:r>
            <w:proofErr w:type="spellStart"/>
            <w:r w:rsidRPr="006D14A8">
              <w:rPr>
                <w:b/>
              </w:rPr>
              <w:t>organisation</w:t>
            </w:r>
            <w:proofErr w:type="spellEnd"/>
          </w:p>
        </w:tc>
      </w:tr>
      <w:tr w:rsidR="005162CB" w14:paraId="7332107B" w14:textId="77777777" w:rsidTr="005162CB">
        <w:tc>
          <w:tcPr>
            <w:tcW w:w="9242" w:type="dxa"/>
            <w:gridSpan w:val="4"/>
          </w:tcPr>
          <w:p w14:paraId="5D98A3F1" w14:textId="77777777" w:rsidR="005162CB" w:rsidRPr="006D14A8" w:rsidRDefault="005162CB" w:rsidP="005162CB">
            <w:pPr>
              <w:jc w:val="both"/>
            </w:pPr>
          </w:p>
          <w:p w14:paraId="50C86B8C" w14:textId="77777777" w:rsidR="005162CB" w:rsidRPr="006D14A8" w:rsidRDefault="005162CB" w:rsidP="005162CB">
            <w:pPr>
              <w:jc w:val="both"/>
            </w:pPr>
          </w:p>
          <w:p w14:paraId="60EDCC55" w14:textId="77777777" w:rsidR="005162CB" w:rsidRPr="006D14A8" w:rsidRDefault="005162CB" w:rsidP="005162CB">
            <w:pPr>
              <w:jc w:val="both"/>
            </w:pPr>
          </w:p>
          <w:p w14:paraId="3BBB8815" w14:textId="77777777" w:rsidR="005162CB" w:rsidRPr="006D14A8" w:rsidRDefault="005162CB" w:rsidP="005162CB">
            <w:pPr>
              <w:jc w:val="both"/>
            </w:pPr>
          </w:p>
          <w:p w14:paraId="55B91B0D" w14:textId="77777777" w:rsidR="005162CB" w:rsidRPr="006D14A8" w:rsidRDefault="005162CB" w:rsidP="005162CB">
            <w:pPr>
              <w:jc w:val="both"/>
            </w:pPr>
          </w:p>
        </w:tc>
      </w:tr>
    </w:tbl>
    <w:p w14:paraId="6810F0D1" w14:textId="77777777" w:rsidR="005162CB" w:rsidRDefault="005162CB" w:rsidP="005162CB">
      <w:pPr>
        <w:jc w:val="both"/>
      </w:pPr>
    </w:p>
    <w:p w14:paraId="4F49AD0A" w14:textId="77777777" w:rsidR="005162CB" w:rsidRDefault="005162CB" w:rsidP="00BE2506">
      <w:r>
        <w:t>Name of Designat</w:t>
      </w:r>
      <w:r w:rsidR="00595B62">
        <w:t xml:space="preserve">ed </w:t>
      </w:r>
      <w:proofErr w:type="gramStart"/>
      <w:r w:rsidR="00595B62">
        <w:t>Officer:_</w:t>
      </w:r>
      <w:proofErr w:type="gramEnd"/>
      <w:r w:rsidR="00595B62">
        <w:t>__________________</w:t>
      </w:r>
      <w:r>
        <w:tab/>
      </w:r>
      <w:proofErr w:type="gramStart"/>
      <w:r>
        <w:t>Date:_</w:t>
      </w:r>
      <w:proofErr w:type="gramEnd"/>
      <w:r>
        <w:t>_____________</w:t>
      </w:r>
    </w:p>
    <w:p w14:paraId="74E797DC" w14:textId="77777777" w:rsidR="005162CB" w:rsidRDefault="005162CB" w:rsidP="00BE2506"/>
    <w:p w14:paraId="25AF7EAE" w14:textId="77777777" w:rsidR="005162CB" w:rsidRDefault="005162CB" w:rsidP="00BE2506">
      <w:pPr>
        <w:spacing w:line="276" w:lineRule="auto"/>
        <w:rPr>
          <w:b/>
          <w:bCs/>
        </w:rPr>
      </w:pPr>
    </w:p>
    <w:p w14:paraId="2633CEB9" w14:textId="77777777" w:rsidR="005162CB" w:rsidRDefault="005162CB" w:rsidP="005162CB">
      <w:pPr>
        <w:spacing w:line="276" w:lineRule="auto"/>
        <w:jc w:val="both"/>
        <w:rPr>
          <w:b/>
          <w:bCs/>
        </w:rPr>
      </w:pPr>
    </w:p>
    <w:p w14:paraId="4B1D477B" w14:textId="77777777" w:rsidR="005162CB" w:rsidRDefault="005162CB" w:rsidP="005162CB">
      <w:pPr>
        <w:spacing w:line="276" w:lineRule="auto"/>
        <w:jc w:val="both"/>
        <w:rPr>
          <w:b/>
          <w:bCs/>
        </w:rPr>
      </w:pPr>
    </w:p>
    <w:p w14:paraId="65BE1F1D" w14:textId="77777777" w:rsidR="005162CB" w:rsidRDefault="005162CB" w:rsidP="005162CB">
      <w:pPr>
        <w:spacing w:line="276" w:lineRule="auto"/>
        <w:jc w:val="both"/>
        <w:rPr>
          <w:b/>
          <w:bCs/>
        </w:rPr>
      </w:pPr>
    </w:p>
    <w:p w14:paraId="6AFAB436" w14:textId="77777777" w:rsidR="005162CB" w:rsidRDefault="005162CB" w:rsidP="005162CB">
      <w:pPr>
        <w:spacing w:line="276" w:lineRule="auto"/>
        <w:jc w:val="both"/>
        <w:rPr>
          <w:b/>
          <w:bCs/>
        </w:rPr>
      </w:pPr>
    </w:p>
    <w:p w14:paraId="042C5D41" w14:textId="77777777" w:rsidR="005162CB" w:rsidRDefault="005162CB" w:rsidP="005162CB">
      <w:pPr>
        <w:spacing w:line="276" w:lineRule="auto"/>
        <w:jc w:val="both"/>
        <w:rPr>
          <w:b/>
          <w:bCs/>
        </w:rPr>
      </w:pPr>
    </w:p>
    <w:p w14:paraId="4D2E12B8" w14:textId="77777777" w:rsidR="005162CB" w:rsidRDefault="005162CB" w:rsidP="005162CB">
      <w:pPr>
        <w:spacing w:line="276" w:lineRule="auto"/>
        <w:jc w:val="both"/>
        <w:rPr>
          <w:b/>
          <w:bCs/>
        </w:rPr>
      </w:pPr>
    </w:p>
    <w:p w14:paraId="308F224F" w14:textId="77777777" w:rsidR="005162CB" w:rsidRDefault="005162CB" w:rsidP="005162CB">
      <w:pPr>
        <w:spacing w:line="276" w:lineRule="auto"/>
        <w:jc w:val="both"/>
        <w:rPr>
          <w:b/>
          <w:bCs/>
        </w:rPr>
      </w:pPr>
    </w:p>
    <w:p w14:paraId="5E6D6F63" w14:textId="77777777" w:rsidR="005162CB" w:rsidRDefault="005162CB" w:rsidP="005162CB">
      <w:pPr>
        <w:spacing w:line="276" w:lineRule="auto"/>
        <w:jc w:val="both"/>
        <w:rPr>
          <w:b/>
          <w:bCs/>
        </w:rPr>
      </w:pPr>
    </w:p>
    <w:p w14:paraId="7B969857" w14:textId="77777777" w:rsidR="005162CB" w:rsidRDefault="005162CB" w:rsidP="005162CB">
      <w:pPr>
        <w:spacing w:line="276" w:lineRule="auto"/>
        <w:jc w:val="both"/>
        <w:rPr>
          <w:b/>
          <w:bCs/>
        </w:rPr>
      </w:pPr>
    </w:p>
    <w:p w14:paraId="0FE634FD" w14:textId="77777777" w:rsidR="005162CB" w:rsidRDefault="005162CB" w:rsidP="005162CB">
      <w:pPr>
        <w:spacing w:line="276" w:lineRule="auto"/>
        <w:jc w:val="both"/>
      </w:pPr>
    </w:p>
    <w:p w14:paraId="62A1F980" w14:textId="77777777" w:rsidR="00E54D00" w:rsidRDefault="00E54D00"/>
    <w:p w14:paraId="300079F4" w14:textId="77777777" w:rsidR="00F4699A" w:rsidRDefault="00F4699A"/>
    <w:p w14:paraId="299D8616" w14:textId="77777777" w:rsidR="00F4699A" w:rsidRDefault="00F4699A"/>
    <w:p w14:paraId="491D2769" w14:textId="77777777" w:rsidR="00F4699A" w:rsidRDefault="00F4699A"/>
    <w:p w14:paraId="6F5CD9ED" w14:textId="77777777" w:rsidR="00F4699A" w:rsidRDefault="00F4699A"/>
    <w:p w14:paraId="4EF7FBD7" w14:textId="77777777" w:rsidR="00F4699A" w:rsidRDefault="00F4699A"/>
    <w:p w14:paraId="740C982E" w14:textId="77777777" w:rsidR="00F4699A" w:rsidRDefault="00F4699A"/>
    <w:sectPr w:rsidR="00F4699A" w:rsidSect="00F209ED">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FAMN K+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2000068F" w:usb1="4000000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D752D7"/>
    <w:multiLevelType w:val="hybridMultilevel"/>
    <w:tmpl w:val="05B6D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8B04901"/>
    <w:multiLevelType w:val="hybridMultilevel"/>
    <w:tmpl w:val="D1DA3F7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8BD2676"/>
    <w:multiLevelType w:val="multilevel"/>
    <w:tmpl w:val="79B8EC6C"/>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778"/>
        </w:tabs>
        <w:ind w:left="1778" w:hanging="720"/>
      </w:pPr>
      <w:rPr>
        <w:rFonts w:cs="Times New Roman" w:hint="default"/>
      </w:rPr>
    </w:lvl>
    <w:lvl w:ilvl="3">
      <w:start w:val="1"/>
      <w:numFmt w:val="decimal"/>
      <w:isLgl/>
      <w:lvlText w:val="%1.%2.%3.%4"/>
      <w:lvlJc w:val="left"/>
      <w:pPr>
        <w:tabs>
          <w:tab w:val="num" w:pos="2487"/>
        </w:tabs>
        <w:ind w:left="2487" w:hanging="1080"/>
      </w:pPr>
      <w:rPr>
        <w:rFonts w:cs="Times New Roman" w:hint="default"/>
      </w:rPr>
    </w:lvl>
    <w:lvl w:ilvl="4">
      <w:start w:val="1"/>
      <w:numFmt w:val="decimal"/>
      <w:isLgl/>
      <w:lvlText w:val="%1.%2.%3.%4.%5"/>
      <w:lvlJc w:val="left"/>
      <w:pPr>
        <w:tabs>
          <w:tab w:val="num" w:pos="2836"/>
        </w:tabs>
        <w:ind w:left="2836" w:hanging="108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3894"/>
        </w:tabs>
        <w:ind w:left="3894" w:hanging="144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4952"/>
        </w:tabs>
        <w:ind w:left="4952" w:hanging="1800"/>
      </w:pPr>
      <w:rPr>
        <w:rFonts w:cs="Times New Roman" w:hint="default"/>
      </w:rPr>
    </w:lvl>
  </w:abstractNum>
  <w:abstractNum w:abstractNumId="3" w15:restartNumberingAfterBreak="0">
    <w:nsid w:val="4A532714"/>
    <w:multiLevelType w:val="hybridMultilevel"/>
    <w:tmpl w:val="4A32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25CE2"/>
    <w:multiLevelType w:val="hybridMultilevel"/>
    <w:tmpl w:val="6C0443F8"/>
    <w:lvl w:ilvl="0" w:tplc="017C2EB0">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8190662">
    <w:abstractNumId w:val="1"/>
  </w:num>
  <w:num w:numId="2" w16cid:durableId="400837743">
    <w:abstractNumId w:val="2"/>
  </w:num>
  <w:num w:numId="3" w16cid:durableId="35935295">
    <w:abstractNumId w:val="0"/>
  </w:num>
  <w:num w:numId="4" w16cid:durableId="1120490378">
    <w:abstractNumId w:val="3"/>
  </w:num>
  <w:num w:numId="5" w16cid:durableId="46238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NDIyNrU0sjAxtzBR0lEKTi0uzszPAykwrQUAc2ER6iwAAAA="/>
  </w:docVars>
  <w:rsids>
    <w:rsidRoot w:val="005162CB"/>
    <w:rsid w:val="00001FCD"/>
    <w:rsid w:val="00006DEF"/>
    <w:rsid w:val="00015EBB"/>
    <w:rsid w:val="0003190B"/>
    <w:rsid w:val="0003347E"/>
    <w:rsid w:val="0003521A"/>
    <w:rsid w:val="00036A0D"/>
    <w:rsid w:val="0005103D"/>
    <w:rsid w:val="00051568"/>
    <w:rsid w:val="00054E53"/>
    <w:rsid w:val="00056BE4"/>
    <w:rsid w:val="00064086"/>
    <w:rsid w:val="00066BED"/>
    <w:rsid w:val="00081FCF"/>
    <w:rsid w:val="00085D75"/>
    <w:rsid w:val="00094F11"/>
    <w:rsid w:val="000A4E00"/>
    <w:rsid w:val="000A53C3"/>
    <w:rsid w:val="000B0CD0"/>
    <w:rsid w:val="000B2E9D"/>
    <w:rsid w:val="000C686D"/>
    <w:rsid w:val="000E10E3"/>
    <w:rsid w:val="000E6CD0"/>
    <w:rsid w:val="000F0097"/>
    <w:rsid w:val="00116CFE"/>
    <w:rsid w:val="0014286C"/>
    <w:rsid w:val="00147640"/>
    <w:rsid w:val="0015618A"/>
    <w:rsid w:val="0016243B"/>
    <w:rsid w:val="001668F8"/>
    <w:rsid w:val="00167DCF"/>
    <w:rsid w:val="00171D3A"/>
    <w:rsid w:val="00175BA0"/>
    <w:rsid w:val="00180779"/>
    <w:rsid w:val="00182F56"/>
    <w:rsid w:val="0018479B"/>
    <w:rsid w:val="00194C34"/>
    <w:rsid w:val="001A7404"/>
    <w:rsid w:val="001C2823"/>
    <w:rsid w:val="001C3007"/>
    <w:rsid w:val="001D61F8"/>
    <w:rsid w:val="001E0523"/>
    <w:rsid w:val="001F4537"/>
    <w:rsid w:val="002024FA"/>
    <w:rsid w:val="00203DB2"/>
    <w:rsid w:val="002271EF"/>
    <w:rsid w:val="00233112"/>
    <w:rsid w:val="00251786"/>
    <w:rsid w:val="00251BA6"/>
    <w:rsid w:val="002547E0"/>
    <w:rsid w:val="00257E57"/>
    <w:rsid w:val="002630E6"/>
    <w:rsid w:val="00271340"/>
    <w:rsid w:val="002747DF"/>
    <w:rsid w:val="00282F74"/>
    <w:rsid w:val="00287D28"/>
    <w:rsid w:val="00297141"/>
    <w:rsid w:val="002A20AB"/>
    <w:rsid w:val="002A28BB"/>
    <w:rsid w:val="002B0643"/>
    <w:rsid w:val="002B07CC"/>
    <w:rsid w:val="002C3AEF"/>
    <w:rsid w:val="002D30E1"/>
    <w:rsid w:val="002E0C86"/>
    <w:rsid w:val="002E526E"/>
    <w:rsid w:val="00302568"/>
    <w:rsid w:val="00310348"/>
    <w:rsid w:val="00313051"/>
    <w:rsid w:val="003268FB"/>
    <w:rsid w:val="0033394F"/>
    <w:rsid w:val="0033569E"/>
    <w:rsid w:val="0034029D"/>
    <w:rsid w:val="003466DC"/>
    <w:rsid w:val="00355B77"/>
    <w:rsid w:val="00356CCC"/>
    <w:rsid w:val="00360F31"/>
    <w:rsid w:val="00363E29"/>
    <w:rsid w:val="00367287"/>
    <w:rsid w:val="00373F2D"/>
    <w:rsid w:val="003802ED"/>
    <w:rsid w:val="00381744"/>
    <w:rsid w:val="00382D39"/>
    <w:rsid w:val="003879D6"/>
    <w:rsid w:val="003C27E9"/>
    <w:rsid w:val="003C5739"/>
    <w:rsid w:val="003E2E34"/>
    <w:rsid w:val="004073E8"/>
    <w:rsid w:val="0041587A"/>
    <w:rsid w:val="00415A59"/>
    <w:rsid w:val="004216C7"/>
    <w:rsid w:val="00454C32"/>
    <w:rsid w:val="00455E7E"/>
    <w:rsid w:val="00457269"/>
    <w:rsid w:val="00457FFC"/>
    <w:rsid w:val="0047326A"/>
    <w:rsid w:val="0048039E"/>
    <w:rsid w:val="00485091"/>
    <w:rsid w:val="004870A5"/>
    <w:rsid w:val="00493A09"/>
    <w:rsid w:val="004B20E5"/>
    <w:rsid w:val="004B7CFA"/>
    <w:rsid w:val="004C2A9D"/>
    <w:rsid w:val="004C587B"/>
    <w:rsid w:val="004C587F"/>
    <w:rsid w:val="004D178C"/>
    <w:rsid w:val="004D3E29"/>
    <w:rsid w:val="004E1CAB"/>
    <w:rsid w:val="004E4C60"/>
    <w:rsid w:val="004F39A3"/>
    <w:rsid w:val="00515DB5"/>
    <w:rsid w:val="005162CB"/>
    <w:rsid w:val="00521671"/>
    <w:rsid w:val="00542FFA"/>
    <w:rsid w:val="00545E87"/>
    <w:rsid w:val="005510A7"/>
    <w:rsid w:val="00556309"/>
    <w:rsid w:val="00556B68"/>
    <w:rsid w:val="005624EC"/>
    <w:rsid w:val="00572C8A"/>
    <w:rsid w:val="00585427"/>
    <w:rsid w:val="00591882"/>
    <w:rsid w:val="005930C6"/>
    <w:rsid w:val="00595B62"/>
    <w:rsid w:val="005A053B"/>
    <w:rsid w:val="005A4A8C"/>
    <w:rsid w:val="005B544C"/>
    <w:rsid w:val="005B57B2"/>
    <w:rsid w:val="005B7737"/>
    <w:rsid w:val="005C532A"/>
    <w:rsid w:val="005C6F1C"/>
    <w:rsid w:val="005D1193"/>
    <w:rsid w:val="005D2842"/>
    <w:rsid w:val="005E7638"/>
    <w:rsid w:val="005F1962"/>
    <w:rsid w:val="005F5E28"/>
    <w:rsid w:val="00605D53"/>
    <w:rsid w:val="0061020B"/>
    <w:rsid w:val="006131F2"/>
    <w:rsid w:val="006178E2"/>
    <w:rsid w:val="006232C4"/>
    <w:rsid w:val="00623C99"/>
    <w:rsid w:val="006358A8"/>
    <w:rsid w:val="00650D67"/>
    <w:rsid w:val="00654D67"/>
    <w:rsid w:val="00655AC9"/>
    <w:rsid w:val="00661A7D"/>
    <w:rsid w:val="00662AF9"/>
    <w:rsid w:val="00695386"/>
    <w:rsid w:val="006B6EC3"/>
    <w:rsid w:val="006C0776"/>
    <w:rsid w:val="006C5346"/>
    <w:rsid w:val="006D4170"/>
    <w:rsid w:val="0070254F"/>
    <w:rsid w:val="007274B3"/>
    <w:rsid w:val="007303C0"/>
    <w:rsid w:val="007310F5"/>
    <w:rsid w:val="00736C85"/>
    <w:rsid w:val="0074425E"/>
    <w:rsid w:val="007537C4"/>
    <w:rsid w:val="00757773"/>
    <w:rsid w:val="00757FED"/>
    <w:rsid w:val="00770A96"/>
    <w:rsid w:val="00770FE5"/>
    <w:rsid w:val="0078336E"/>
    <w:rsid w:val="0078359C"/>
    <w:rsid w:val="007851CF"/>
    <w:rsid w:val="00796993"/>
    <w:rsid w:val="007B1774"/>
    <w:rsid w:val="007B262B"/>
    <w:rsid w:val="007B323C"/>
    <w:rsid w:val="007C0CB0"/>
    <w:rsid w:val="007C5510"/>
    <w:rsid w:val="007E0A85"/>
    <w:rsid w:val="007E46AE"/>
    <w:rsid w:val="007F5E00"/>
    <w:rsid w:val="00806757"/>
    <w:rsid w:val="00806B2A"/>
    <w:rsid w:val="008233BB"/>
    <w:rsid w:val="00827311"/>
    <w:rsid w:val="00831AC8"/>
    <w:rsid w:val="00842B93"/>
    <w:rsid w:val="0084722C"/>
    <w:rsid w:val="008614B3"/>
    <w:rsid w:val="00861815"/>
    <w:rsid w:val="0087128F"/>
    <w:rsid w:val="008713C2"/>
    <w:rsid w:val="00877C7A"/>
    <w:rsid w:val="00886505"/>
    <w:rsid w:val="00895BF0"/>
    <w:rsid w:val="00896A14"/>
    <w:rsid w:val="008B484C"/>
    <w:rsid w:val="008C5A95"/>
    <w:rsid w:val="008E101A"/>
    <w:rsid w:val="008E332E"/>
    <w:rsid w:val="008E3F14"/>
    <w:rsid w:val="008F7E05"/>
    <w:rsid w:val="00901FCB"/>
    <w:rsid w:val="009103A2"/>
    <w:rsid w:val="009150E4"/>
    <w:rsid w:val="00922537"/>
    <w:rsid w:val="00924511"/>
    <w:rsid w:val="00930571"/>
    <w:rsid w:val="00930F5E"/>
    <w:rsid w:val="00941457"/>
    <w:rsid w:val="00946A1F"/>
    <w:rsid w:val="00967FA8"/>
    <w:rsid w:val="00992774"/>
    <w:rsid w:val="00996E79"/>
    <w:rsid w:val="009B13E7"/>
    <w:rsid w:val="009C0AD8"/>
    <w:rsid w:val="009D7959"/>
    <w:rsid w:val="009E5540"/>
    <w:rsid w:val="009E7F05"/>
    <w:rsid w:val="009F3456"/>
    <w:rsid w:val="009F7CD0"/>
    <w:rsid w:val="00A05AB7"/>
    <w:rsid w:val="00A123D8"/>
    <w:rsid w:val="00A13D98"/>
    <w:rsid w:val="00A14C20"/>
    <w:rsid w:val="00A1580A"/>
    <w:rsid w:val="00A21966"/>
    <w:rsid w:val="00A21E5D"/>
    <w:rsid w:val="00A238AC"/>
    <w:rsid w:val="00A26D74"/>
    <w:rsid w:val="00A27188"/>
    <w:rsid w:val="00A274AF"/>
    <w:rsid w:val="00A335A9"/>
    <w:rsid w:val="00A606B3"/>
    <w:rsid w:val="00AD1CE7"/>
    <w:rsid w:val="00AF4877"/>
    <w:rsid w:val="00AF678E"/>
    <w:rsid w:val="00B13363"/>
    <w:rsid w:val="00B134D0"/>
    <w:rsid w:val="00B21811"/>
    <w:rsid w:val="00B40874"/>
    <w:rsid w:val="00B43A4F"/>
    <w:rsid w:val="00B47C99"/>
    <w:rsid w:val="00B53366"/>
    <w:rsid w:val="00B578CD"/>
    <w:rsid w:val="00B6145C"/>
    <w:rsid w:val="00B7401B"/>
    <w:rsid w:val="00B80851"/>
    <w:rsid w:val="00BA257C"/>
    <w:rsid w:val="00BA72B1"/>
    <w:rsid w:val="00BC3303"/>
    <w:rsid w:val="00BD5C4E"/>
    <w:rsid w:val="00BE2506"/>
    <w:rsid w:val="00BE7EF3"/>
    <w:rsid w:val="00BF040B"/>
    <w:rsid w:val="00BF58E1"/>
    <w:rsid w:val="00BF641E"/>
    <w:rsid w:val="00C0222C"/>
    <w:rsid w:val="00C1384B"/>
    <w:rsid w:val="00C16779"/>
    <w:rsid w:val="00C341E8"/>
    <w:rsid w:val="00C446C3"/>
    <w:rsid w:val="00C51641"/>
    <w:rsid w:val="00C52486"/>
    <w:rsid w:val="00C53B49"/>
    <w:rsid w:val="00C5626F"/>
    <w:rsid w:val="00C674F4"/>
    <w:rsid w:val="00C90EAB"/>
    <w:rsid w:val="00CA30FF"/>
    <w:rsid w:val="00CD5531"/>
    <w:rsid w:val="00CF697B"/>
    <w:rsid w:val="00D00CED"/>
    <w:rsid w:val="00D024A2"/>
    <w:rsid w:val="00D06927"/>
    <w:rsid w:val="00D06E1D"/>
    <w:rsid w:val="00D11109"/>
    <w:rsid w:val="00D20C54"/>
    <w:rsid w:val="00D22517"/>
    <w:rsid w:val="00D2468F"/>
    <w:rsid w:val="00D25191"/>
    <w:rsid w:val="00D333F2"/>
    <w:rsid w:val="00D424FE"/>
    <w:rsid w:val="00D5180A"/>
    <w:rsid w:val="00D56DEA"/>
    <w:rsid w:val="00D61F40"/>
    <w:rsid w:val="00D82070"/>
    <w:rsid w:val="00D869D4"/>
    <w:rsid w:val="00D90696"/>
    <w:rsid w:val="00D934CB"/>
    <w:rsid w:val="00DA2AE8"/>
    <w:rsid w:val="00DC7B69"/>
    <w:rsid w:val="00DD0D92"/>
    <w:rsid w:val="00DE230E"/>
    <w:rsid w:val="00DF4010"/>
    <w:rsid w:val="00E0133E"/>
    <w:rsid w:val="00E10403"/>
    <w:rsid w:val="00E31B7E"/>
    <w:rsid w:val="00E3622A"/>
    <w:rsid w:val="00E54D00"/>
    <w:rsid w:val="00E83098"/>
    <w:rsid w:val="00E83EB5"/>
    <w:rsid w:val="00E85DA5"/>
    <w:rsid w:val="00E931D1"/>
    <w:rsid w:val="00E97B64"/>
    <w:rsid w:val="00EA4C04"/>
    <w:rsid w:val="00EA5118"/>
    <w:rsid w:val="00EA645A"/>
    <w:rsid w:val="00EB1EB9"/>
    <w:rsid w:val="00EB42E6"/>
    <w:rsid w:val="00EC0497"/>
    <w:rsid w:val="00EC6A05"/>
    <w:rsid w:val="00EE1DB2"/>
    <w:rsid w:val="00F13D4D"/>
    <w:rsid w:val="00F15603"/>
    <w:rsid w:val="00F209ED"/>
    <w:rsid w:val="00F2350A"/>
    <w:rsid w:val="00F3084E"/>
    <w:rsid w:val="00F351D5"/>
    <w:rsid w:val="00F44DB0"/>
    <w:rsid w:val="00F4699A"/>
    <w:rsid w:val="00F5448E"/>
    <w:rsid w:val="00F71B31"/>
    <w:rsid w:val="00F74B10"/>
    <w:rsid w:val="00F91A15"/>
    <w:rsid w:val="00F94EBF"/>
    <w:rsid w:val="00F979DA"/>
    <w:rsid w:val="00FA780B"/>
    <w:rsid w:val="00FB25C1"/>
    <w:rsid w:val="00FB483C"/>
    <w:rsid w:val="00FB4BF3"/>
    <w:rsid w:val="00FB5DF0"/>
    <w:rsid w:val="00FC3205"/>
    <w:rsid w:val="00FD020F"/>
    <w:rsid w:val="00FD1B9D"/>
    <w:rsid w:val="00FF6237"/>
    <w:rsid w:val="25490B18"/>
    <w:rsid w:val="4C11A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6A4B"/>
  <w15:chartTrackingRefBased/>
  <w15:docId w15:val="{1E85D7FD-98EA-4CE1-ACF7-0D58571C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2CB"/>
    <w:pPr>
      <w:widowControl w:val="0"/>
      <w:overflowPunct w:val="0"/>
      <w:adjustRightInd w:val="0"/>
    </w:pPr>
    <w:rPr>
      <w:rFonts w:ascii="Arial" w:eastAsia="Calibri" w:hAnsi="Arial" w:cs="Arial"/>
      <w:kern w:val="28"/>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62CB"/>
    <w:pPr>
      <w:autoSpaceDE w:val="0"/>
      <w:autoSpaceDN w:val="0"/>
      <w:adjustRightInd w:val="0"/>
    </w:pPr>
    <w:rPr>
      <w:rFonts w:ascii="GFAMN K+ Arial MT" w:hAnsi="GFAMN K+ Arial MT" w:cs="GFAMN K+ Arial MT"/>
      <w:color w:val="000000"/>
      <w:sz w:val="24"/>
      <w:szCs w:val="24"/>
      <w:lang w:eastAsia="en-US"/>
    </w:rPr>
  </w:style>
  <w:style w:type="character" w:styleId="Hyperlink">
    <w:name w:val="Hyperlink"/>
    <w:rsid w:val="005162CB"/>
    <w:rPr>
      <w:rFonts w:cs="Times New Roman"/>
      <w:color w:val="0000FF"/>
      <w:u w:val="single"/>
    </w:rPr>
  </w:style>
  <w:style w:type="paragraph" w:styleId="BalloonText">
    <w:name w:val="Balloon Text"/>
    <w:basedOn w:val="Normal"/>
    <w:semiHidden/>
    <w:rsid w:val="00595B62"/>
    <w:rPr>
      <w:rFonts w:ascii="Tahoma" w:hAnsi="Tahoma" w:cs="Tahoma"/>
      <w:sz w:val="16"/>
      <w:szCs w:val="16"/>
    </w:rPr>
  </w:style>
  <w:style w:type="character" w:styleId="UnresolvedMention">
    <w:name w:val="Unresolved Mention"/>
    <w:basedOn w:val="DefaultParagraphFont"/>
    <w:uiPriority w:val="99"/>
    <w:semiHidden/>
    <w:unhideWhenUsed/>
    <w:rsid w:val="002B0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barmoorhub.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A65C7D509B040A891CEF14C99A71C" ma:contentTypeVersion="13" ma:contentTypeDescription="Create a new document." ma:contentTypeScope="" ma:versionID="9ee00f7a49efd8c6bea05fac320b7966">
  <xsd:schema xmlns:xsd="http://www.w3.org/2001/XMLSchema" xmlns:xs="http://www.w3.org/2001/XMLSchema" xmlns:p="http://schemas.microsoft.com/office/2006/metadata/properties" xmlns:ns2="b055655a-da55-4cc3-8ead-6fb532026459" xmlns:ns3="5386cd63-d624-410b-a741-8e3806b6378c" targetNamespace="http://schemas.microsoft.com/office/2006/metadata/properties" ma:root="true" ma:fieldsID="6118a923880582abbe7eb7db7cee20bd" ns2:_="" ns3:_="">
    <xsd:import namespace="b055655a-da55-4cc3-8ead-6fb532026459"/>
    <xsd:import namespace="5386cd63-d624-410b-a741-8e3806b637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5655a-da55-4cc3-8ead-6fb532026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8c0c88-00f4-4ef4-b277-45ef264cbb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cd63-d624-410b-a741-8e3806b637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cf0323c-6ebd-400f-bed6-97ba906ed6ff}" ma:internalName="TaxCatchAll" ma:showField="CatchAllData" ma:web="5386cd63-d624-410b-a741-8e3806b637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55655a-da55-4cc3-8ead-6fb532026459">
      <Terms xmlns="http://schemas.microsoft.com/office/infopath/2007/PartnerControls"/>
    </lcf76f155ced4ddcb4097134ff3c332f>
    <TaxCatchAll xmlns="5386cd63-d624-410b-a741-8e3806b6378c" xsi:nil="true"/>
  </documentManagement>
</p:properties>
</file>

<file path=customXml/itemProps1.xml><?xml version="1.0" encoding="utf-8"?>
<ds:datastoreItem xmlns:ds="http://schemas.openxmlformats.org/officeDocument/2006/customXml" ds:itemID="{3828A240-5122-4D7C-8F71-4740167869C7}">
  <ds:schemaRefs>
    <ds:schemaRef ds:uri="http://schemas.microsoft.com/sharepoint/v3/contenttype/forms"/>
  </ds:schemaRefs>
</ds:datastoreItem>
</file>

<file path=customXml/itemProps2.xml><?xml version="1.0" encoding="utf-8"?>
<ds:datastoreItem xmlns:ds="http://schemas.openxmlformats.org/officeDocument/2006/customXml" ds:itemID="{416760BB-B51C-437B-97EB-EE332C85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5655a-da55-4cc3-8ead-6fb532026459"/>
    <ds:schemaRef ds:uri="5386cd63-d624-410b-a741-8e3806b6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62EC8-B591-4F9C-BF5E-F54C6159FCAB}">
  <ds:schemaRefs>
    <ds:schemaRef ds:uri="http://schemas.microsoft.com/office/2006/metadata/properties"/>
    <ds:schemaRef ds:uri="http://schemas.microsoft.com/office/infopath/2007/PartnerControls"/>
    <ds:schemaRef ds:uri="b055655a-da55-4cc3-8ead-6fb532026459"/>
    <ds:schemaRef ds:uri="5386cd63-d624-410b-a741-8e3806b6378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5922</Words>
  <Characters>33757</Characters>
  <Application>Microsoft Office Word</Application>
  <DocSecurity>0</DocSecurity>
  <Lines>281</Lines>
  <Paragraphs>79</Paragraphs>
  <ScaleCrop>false</ScaleCrop>
  <Company>Hewlett-Packard</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Ryton, Crawcrook and District Youth Centre</dc:title>
  <dc:subject/>
  <dc:creator>Ann Watson</dc:creator>
  <cp:keywords/>
  <cp:lastModifiedBy>BarmoorHub Office</cp:lastModifiedBy>
  <cp:revision>12</cp:revision>
  <cp:lastPrinted>2025-03-24T09:53:00Z</cp:lastPrinted>
  <dcterms:created xsi:type="dcterms:W3CDTF">2025-01-15T10:59:00Z</dcterms:created>
  <dcterms:modified xsi:type="dcterms:W3CDTF">2025-05-12T11:54:00Z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67600f0029b4c45e1ef0ed10f7f5abebb53bb9df5d9426d80bccbb885a3659c7</vt:lpwstr>
  </property>
  <property fmtid="{D5CDD505-2E9C-101B-9397-08002B2CF9AE}" pid="3" name="ContentTypeId">
    <vt:lpwstr>0x01010068EA65C7D509B040A891CEF14C99A71C</vt:lpwstr>
  </property>
  <property fmtid="{D5CDD505-2E9C-101B-9397-08002B2CF9AE}" pid="4" name="Order">
    <vt:r8>33400</vt:r8>
  </property>
  <property fmtid="{D5CDD505-2E9C-101B-9397-08002B2CF9AE}" pid="5" name="MediaServiceImageTags">
    <vt:lpwstr/>
  </property>
</Properties>
</file>